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C201F6" w:rsidRDefault="00B41BBD"/>
    <w:p w14:paraId="0FFBF625" w14:textId="77777777" w:rsidR="00D2200F" w:rsidRPr="00C201F6" w:rsidRDefault="00D2200F"/>
    <w:p w14:paraId="501EA36F" w14:textId="77777777" w:rsidR="00D2200F" w:rsidRPr="00C201F6" w:rsidRDefault="00F8688E" w:rsidP="00F8688E">
      <w:pPr>
        <w:tabs>
          <w:tab w:val="left" w:pos="6624"/>
        </w:tabs>
      </w:pPr>
      <w:r w:rsidRPr="00C201F6">
        <w:tab/>
      </w:r>
    </w:p>
    <w:p w14:paraId="4270C9CB" w14:textId="77777777" w:rsidR="00B41BBD" w:rsidRPr="00C201F6" w:rsidRDefault="00B41BBD"/>
    <w:p w14:paraId="7BFA3CDF" w14:textId="77777777" w:rsidR="00B41BBD" w:rsidRPr="00C201F6" w:rsidRDefault="00B41BBD"/>
    <w:p w14:paraId="49FE25D5" w14:textId="77777777" w:rsidR="00B41BBD" w:rsidRPr="00C201F6" w:rsidRDefault="00B41BBD"/>
    <w:p w14:paraId="35FE28BB" w14:textId="77777777" w:rsidR="00B41BBD" w:rsidRPr="00C201F6" w:rsidRDefault="00B41BBD"/>
    <w:p w14:paraId="726D6B4B" w14:textId="77777777" w:rsidR="00B41BBD" w:rsidRPr="00C201F6" w:rsidRDefault="00B41BBD"/>
    <w:p w14:paraId="6ABA0285" w14:textId="77777777" w:rsidR="00B41BBD" w:rsidRPr="00C201F6" w:rsidRDefault="00B41BBD"/>
    <w:p w14:paraId="7CFFA644" w14:textId="77777777" w:rsidR="00B41BBD" w:rsidRPr="00C201F6" w:rsidRDefault="00B41BBD"/>
    <w:p w14:paraId="769A8BDD" w14:textId="77777777" w:rsidR="00B41BBD" w:rsidRPr="00C201F6" w:rsidRDefault="00B41BBD"/>
    <w:p w14:paraId="21F4A595" w14:textId="77777777" w:rsidR="00B41BBD" w:rsidRPr="00C201F6" w:rsidRDefault="00B41BBD"/>
    <w:p w14:paraId="41810831" w14:textId="77777777" w:rsidR="00B41BBD" w:rsidRPr="00C201F6" w:rsidRDefault="00B41BBD" w:rsidP="00B41BBD">
      <w:pPr>
        <w:tabs>
          <w:tab w:val="left" w:pos="7500"/>
        </w:tabs>
      </w:pPr>
    </w:p>
    <w:p w14:paraId="0E240916" w14:textId="77777777" w:rsidR="00B41BBD" w:rsidRPr="00C201F6" w:rsidRDefault="00B41BBD" w:rsidP="00B41BBD">
      <w:pPr>
        <w:tabs>
          <w:tab w:val="left" w:pos="7500"/>
        </w:tabs>
      </w:pPr>
    </w:p>
    <w:p w14:paraId="177D36D5" w14:textId="77777777" w:rsidR="00B41BBD" w:rsidRPr="00C201F6" w:rsidRDefault="00B41BBD" w:rsidP="00B41BBD">
      <w:pPr>
        <w:tabs>
          <w:tab w:val="left" w:pos="7500"/>
        </w:tabs>
      </w:pPr>
    </w:p>
    <w:p w14:paraId="39AD58CE" w14:textId="77777777" w:rsidR="00B41BBD" w:rsidRPr="00C201F6" w:rsidRDefault="00B41BBD" w:rsidP="00B41BBD">
      <w:pPr>
        <w:tabs>
          <w:tab w:val="left" w:pos="7500"/>
        </w:tabs>
      </w:pPr>
    </w:p>
    <w:p w14:paraId="4A349EFE" w14:textId="77777777" w:rsidR="00B41BBD" w:rsidRPr="00C201F6" w:rsidRDefault="00B41BBD" w:rsidP="00B41BBD">
      <w:pPr>
        <w:tabs>
          <w:tab w:val="left" w:pos="7500"/>
        </w:tabs>
      </w:pPr>
    </w:p>
    <w:p w14:paraId="5FC44D0A" w14:textId="77777777" w:rsidR="00B41BBD" w:rsidRPr="00C201F6" w:rsidRDefault="00B41BBD" w:rsidP="00B41BBD">
      <w:pPr>
        <w:tabs>
          <w:tab w:val="left" w:pos="7500"/>
        </w:tabs>
      </w:pPr>
    </w:p>
    <w:p w14:paraId="08CC5F83" w14:textId="77777777" w:rsidR="000C6B6F" w:rsidRPr="00C201F6" w:rsidRDefault="00FA55B1" w:rsidP="000C6B6F">
      <w:pPr>
        <w:jc w:val="center"/>
        <w:rPr>
          <w:b/>
          <w:color w:val="FFFFFF"/>
          <w:sz w:val="40"/>
          <w:szCs w:val="36"/>
        </w:rPr>
      </w:pPr>
      <w:r w:rsidRPr="00C201F6">
        <w:rPr>
          <w:b/>
          <w:color w:val="FFFFFF"/>
          <w:sz w:val="40"/>
          <w:szCs w:val="36"/>
        </w:rPr>
        <w:t>Study on Aggressive Tax Planning</w:t>
      </w:r>
    </w:p>
    <w:p w14:paraId="2378E721" w14:textId="77777777" w:rsidR="000C6B6F" w:rsidRPr="00C201F6" w:rsidRDefault="000C6B6F" w:rsidP="000C6B6F">
      <w:pPr>
        <w:jc w:val="center"/>
        <w:rPr>
          <w:b/>
          <w:color w:val="FFFFFF"/>
          <w:sz w:val="40"/>
          <w:szCs w:val="36"/>
        </w:rPr>
      </w:pPr>
    </w:p>
    <w:p w14:paraId="70479BDA" w14:textId="77777777" w:rsidR="000C6B6F" w:rsidRPr="00C201F6" w:rsidRDefault="000C6B6F" w:rsidP="000C6B6F">
      <w:pPr>
        <w:jc w:val="center"/>
      </w:pPr>
    </w:p>
    <w:p w14:paraId="0632E340" w14:textId="77777777" w:rsidR="000C6B6F" w:rsidRPr="00C201F6" w:rsidRDefault="00FA55B1" w:rsidP="00FA55B1">
      <w:pPr>
        <w:jc w:val="center"/>
      </w:pPr>
      <w:r w:rsidRPr="00C201F6">
        <w:rPr>
          <w:i/>
          <w:color w:val="FFFFFF"/>
          <w:sz w:val="36"/>
          <w:szCs w:val="36"/>
        </w:rPr>
        <w:t>Specific contract No13 under FWC TAXUD/2012/CC116</w:t>
      </w:r>
    </w:p>
    <w:p w14:paraId="6944B4D6" w14:textId="77777777" w:rsidR="000C6B6F" w:rsidRPr="00C201F6" w:rsidRDefault="000C6B6F" w:rsidP="000C6B6F"/>
    <w:p w14:paraId="0BDA647D" w14:textId="77777777" w:rsidR="000C6B6F" w:rsidRPr="00C201F6" w:rsidRDefault="000C6B6F" w:rsidP="000C6B6F"/>
    <w:p w14:paraId="544DD4B8" w14:textId="77777777" w:rsidR="000C6B6F" w:rsidRPr="00C201F6" w:rsidRDefault="000C6B6F" w:rsidP="000C6B6F"/>
    <w:p w14:paraId="48E6715B" w14:textId="77777777" w:rsidR="000C6B6F" w:rsidRPr="00C201F6" w:rsidRDefault="000C6B6F" w:rsidP="000C6B6F"/>
    <w:p w14:paraId="4B979A15" w14:textId="77777777" w:rsidR="000C6B6F" w:rsidRPr="00C201F6" w:rsidRDefault="000C6B6F" w:rsidP="000C6B6F"/>
    <w:p w14:paraId="11FEF24C" w14:textId="77777777" w:rsidR="000C6B6F" w:rsidRPr="00C201F6" w:rsidRDefault="000C6B6F" w:rsidP="000C6B6F"/>
    <w:p w14:paraId="7CA1F8D7" w14:textId="77777777" w:rsidR="000C6B6F" w:rsidRPr="00C201F6" w:rsidRDefault="00FA55B1" w:rsidP="000C6B6F">
      <w:pPr>
        <w:jc w:val="center"/>
        <w:rPr>
          <w:b/>
          <w:color w:val="FFFFFF"/>
          <w:sz w:val="28"/>
        </w:rPr>
      </w:pPr>
      <w:r w:rsidRPr="00C201F6">
        <w:rPr>
          <w:b/>
          <w:color w:val="FFFFFF"/>
          <w:sz w:val="28"/>
        </w:rPr>
        <w:t xml:space="preserve">Appendix </w:t>
      </w:r>
      <w:r w:rsidR="007473BE" w:rsidRPr="00C201F6">
        <w:rPr>
          <w:b/>
          <w:color w:val="FFFFFF"/>
          <w:sz w:val="28"/>
        </w:rPr>
        <w:t>1</w:t>
      </w:r>
      <w:r w:rsidRPr="00C201F6">
        <w:rPr>
          <w:b/>
          <w:color w:val="FFFFFF"/>
          <w:sz w:val="28"/>
        </w:rPr>
        <w:t xml:space="preserve"> - </w:t>
      </w:r>
      <w:r w:rsidR="00547990" w:rsidRPr="00C201F6">
        <w:rPr>
          <w:b/>
          <w:color w:val="FFFFFF"/>
          <w:sz w:val="28"/>
        </w:rPr>
        <w:t xml:space="preserve">Questionnaire to </w:t>
      </w:r>
      <w:r w:rsidRPr="00C201F6">
        <w:rPr>
          <w:b/>
          <w:color w:val="FFFFFF"/>
          <w:sz w:val="28"/>
        </w:rPr>
        <w:t xml:space="preserve">national </w:t>
      </w:r>
      <w:r w:rsidR="000B6327" w:rsidRPr="00C201F6">
        <w:rPr>
          <w:b/>
          <w:color w:val="FFFFFF"/>
          <w:sz w:val="28"/>
        </w:rPr>
        <w:t xml:space="preserve">tax </w:t>
      </w:r>
      <w:r w:rsidRPr="00C201F6">
        <w:rPr>
          <w:b/>
          <w:color w:val="FFFFFF"/>
          <w:sz w:val="28"/>
        </w:rPr>
        <w:t>experts</w:t>
      </w:r>
    </w:p>
    <w:p w14:paraId="363C330A" w14:textId="4921B185" w:rsidR="00A06EB3" w:rsidRPr="00C201F6" w:rsidRDefault="00A06EB3" w:rsidP="000C6B6F">
      <w:pPr>
        <w:jc w:val="center"/>
        <w:rPr>
          <w:b/>
          <w:color w:val="FFFFFF"/>
          <w:sz w:val="28"/>
        </w:rPr>
      </w:pPr>
      <w:r w:rsidRPr="00C201F6">
        <w:rPr>
          <w:b/>
          <w:color w:val="FFFFFF"/>
          <w:sz w:val="28"/>
        </w:rPr>
        <w:t xml:space="preserve">Filled in for </w:t>
      </w:r>
      <w:r w:rsidR="004665E8" w:rsidRPr="00C201F6">
        <w:rPr>
          <w:b/>
          <w:color w:val="FFFFFF"/>
          <w:sz w:val="28"/>
        </w:rPr>
        <w:t>Slovenia</w:t>
      </w:r>
    </w:p>
    <w:p w14:paraId="6CD448E3" w14:textId="00EC6A04" w:rsidR="000C6B6F" w:rsidRPr="00C201F6" w:rsidRDefault="004665E8" w:rsidP="000C6B6F">
      <w:r w:rsidRPr="00C201F6">
        <w:rPr>
          <w:noProof/>
          <w:lang w:eastAsia="en-US"/>
        </w:rPr>
        <w:drawing>
          <wp:anchor distT="0" distB="0" distL="114300" distR="114300" simplePos="0" relativeHeight="251660288" behindDoc="1" locked="0" layoutInCell="1" allowOverlap="1" wp14:anchorId="6B064F3C" wp14:editId="32639BA5">
            <wp:simplePos x="0" y="0"/>
            <wp:positionH relativeFrom="column">
              <wp:posOffset>2014855</wp:posOffset>
            </wp:positionH>
            <wp:positionV relativeFrom="paragraph">
              <wp:posOffset>77470</wp:posOffset>
            </wp:positionV>
            <wp:extent cx="1514475" cy="756920"/>
            <wp:effectExtent l="0" t="0" r="9525" b="5080"/>
            <wp:wrapTight wrapText="bothSides">
              <wp:wrapPolygon edited="0">
                <wp:start x="0" y="0"/>
                <wp:lineTo x="0" y="21201"/>
                <wp:lineTo x="21464" y="21201"/>
                <wp:lineTo x="21464" y="0"/>
                <wp:lineTo x="0" y="0"/>
              </wp:wrapPolygon>
            </wp:wrapTight>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475" cy="756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5B87B9B6" w:rsidR="000C6B6F" w:rsidRPr="00C201F6" w:rsidRDefault="000C6B6F" w:rsidP="000C6B6F"/>
    <w:p w14:paraId="5887FACD" w14:textId="77777777" w:rsidR="000C6B6F" w:rsidRPr="00C201F6" w:rsidRDefault="000C6B6F" w:rsidP="000C6B6F"/>
    <w:p w14:paraId="73AD60F0" w14:textId="5D96CB12" w:rsidR="000C6B6F" w:rsidRPr="00C201F6" w:rsidRDefault="000C6B6F" w:rsidP="000C6B6F"/>
    <w:p w14:paraId="5D6CC88D" w14:textId="77777777" w:rsidR="000C6B6F" w:rsidRPr="00C201F6" w:rsidRDefault="000C6B6F" w:rsidP="000C6B6F"/>
    <w:p w14:paraId="3156C2AF" w14:textId="3834934E" w:rsidR="000C6B6F" w:rsidRPr="00C201F6" w:rsidRDefault="000C6B6F" w:rsidP="000C6B6F"/>
    <w:p w14:paraId="687777E8" w14:textId="77777777" w:rsidR="000C6B6F" w:rsidRPr="00C201F6" w:rsidRDefault="000C6B6F" w:rsidP="000C6B6F"/>
    <w:p w14:paraId="4A3FF24C" w14:textId="77777777" w:rsidR="000C6B6F" w:rsidRPr="00C201F6" w:rsidRDefault="000C6B6F" w:rsidP="000C6B6F"/>
    <w:p w14:paraId="123F207C" w14:textId="77777777" w:rsidR="000C6B6F" w:rsidRPr="00C201F6" w:rsidRDefault="000C6B6F" w:rsidP="000C6B6F"/>
    <w:p w14:paraId="1ACDE47B" w14:textId="77777777" w:rsidR="000C6B6F" w:rsidRPr="00C201F6" w:rsidRDefault="000C6B6F" w:rsidP="000C6B6F"/>
    <w:p w14:paraId="67C2F555" w14:textId="77777777" w:rsidR="000C6B6F" w:rsidRPr="00C201F6" w:rsidRDefault="000C6B6F" w:rsidP="000C6B6F"/>
    <w:p w14:paraId="3D4AB5FD" w14:textId="77777777" w:rsidR="000C6B6F" w:rsidRPr="00C201F6" w:rsidRDefault="00746D0C" w:rsidP="000C6B6F">
      <w:r w:rsidRPr="00C201F6">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C201F6" w:rsidRDefault="000C6B6F" w:rsidP="000C6B6F"/>
    <w:p w14:paraId="58CFA02B" w14:textId="77777777" w:rsidR="000C6B6F" w:rsidRPr="00C201F6" w:rsidRDefault="000C6B6F" w:rsidP="000C6B6F"/>
    <w:p w14:paraId="30408430" w14:textId="77777777" w:rsidR="00B41BBD" w:rsidRPr="00C201F6" w:rsidRDefault="00B41BBD" w:rsidP="00B41BBD">
      <w:pPr>
        <w:tabs>
          <w:tab w:val="left" w:pos="7500"/>
        </w:tabs>
        <w:rPr>
          <w:b/>
        </w:rPr>
      </w:pPr>
    </w:p>
    <w:p w14:paraId="361BF4DD" w14:textId="77777777" w:rsidR="00547990" w:rsidRPr="00C201F6" w:rsidRDefault="00D67218" w:rsidP="00547990">
      <w:pPr>
        <w:pBdr>
          <w:bottom w:val="single" w:sz="4" w:space="1" w:color="1F497D"/>
        </w:pBdr>
        <w:rPr>
          <w:b/>
          <w:color w:val="1F497D"/>
        </w:rPr>
      </w:pPr>
      <w:r w:rsidRPr="00C201F6">
        <w:rPr>
          <w:noProof/>
          <w:lang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C201F6">
        <w:rPr>
          <w:b/>
          <w:color w:val="1F497D"/>
        </w:rPr>
        <w:br w:type="page"/>
      </w:r>
      <w:r w:rsidR="00F4731C" w:rsidRPr="00C201F6">
        <w:rPr>
          <w:b/>
          <w:color w:val="1F497D"/>
        </w:rPr>
        <w:lastRenderedPageBreak/>
        <w:t>QUESTIONNAIRE</w:t>
      </w:r>
    </w:p>
    <w:p w14:paraId="698D8A70" w14:textId="77777777" w:rsidR="00547990" w:rsidRPr="00C201F6" w:rsidRDefault="00547990" w:rsidP="00547990"/>
    <w:p w14:paraId="7E505701" w14:textId="4A2A1404" w:rsidR="00A06EB3" w:rsidRPr="00C201F6" w:rsidRDefault="004665E8" w:rsidP="00A06EB3">
      <w:pPr>
        <w:pBdr>
          <w:bottom w:val="single" w:sz="4" w:space="1" w:color="1F497D"/>
        </w:pBdr>
        <w:rPr>
          <w:b/>
          <w:color w:val="1F497D"/>
        </w:rPr>
      </w:pPr>
      <w:r w:rsidRPr="00C201F6">
        <w:rPr>
          <w:b/>
          <w:color w:val="1F497D"/>
        </w:rPr>
        <w:t>Slovenia</w:t>
      </w:r>
    </w:p>
    <w:p w14:paraId="419CEEDB" w14:textId="5CCD6BE3" w:rsidR="00A06EB3" w:rsidRPr="00C201F6" w:rsidRDefault="00A06EB3" w:rsidP="00A06EB3">
      <w:pPr>
        <w:pStyle w:val="Heading2"/>
      </w:pPr>
      <w:r w:rsidRPr="00C201F6">
        <w:t>Abbreviations</w:t>
      </w:r>
    </w:p>
    <w:p w14:paraId="12FF286A" w14:textId="5F6AE1FC" w:rsidR="00A06EB3" w:rsidRPr="00C201F6" w:rsidRDefault="00A117B7" w:rsidP="00A06EB3">
      <w:pPr>
        <w:rPr>
          <w:b/>
        </w:rPr>
      </w:pPr>
      <w:r w:rsidRPr="00C201F6">
        <w:rPr>
          <w:b/>
        </w:rPr>
        <w:t xml:space="preserve">ZDDPO-2 </w:t>
      </w:r>
      <w:r w:rsidR="007B7DAA" w:rsidRPr="00C201F6">
        <w:rPr>
          <w:b/>
        </w:rPr>
        <w:t xml:space="preserve">= </w:t>
      </w:r>
      <w:proofErr w:type="spellStart"/>
      <w:r w:rsidR="007B7DAA" w:rsidRPr="00C201F6">
        <w:rPr>
          <w:b/>
        </w:rPr>
        <w:t>Zakon</w:t>
      </w:r>
      <w:proofErr w:type="spellEnd"/>
      <w:r w:rsidR="007B7DAA" w:rsidRPr="00C201F6">
        <w:rPr>
          <w:b/>
        </w:rPr>
        <w:t xml:space="preserve"> o </w:t>
      </w:r>
      <w:proofErr w:type="spellStart"/>
      <w:r w:rsidR="007B7DAA" w:rsidRPr="00C201F6">
        <w:rPr>
          <w:b/>
        </w:rPr>
        <w:t>davku</w:t>
      </w:r>
      <w:proofErr w:type="spellEnd"/>
      <w:r w:rsidR="007B7DAA" w:rsidRPr="00C201F6">
        <w:rPr>
          <w:b/>
        </w:rPr>
        <w:t xml:space="preserve"> </w:t>
      </w:r>
      <w:proofErr w:type="gramStart"/>
      <w:r w:rsidR="007B7DAA" w:rsidRPr="00C201F6">
        <w:rPr>
          <w:b/>
        </w:rPr>
        <w:t>od</w:t>
      </w:r>
      <w:proofErr w:type="gramEnd"/>
      <w:r w:rsidR="007B7DAA" w:rsidRPr="00C201F6">
        <w:rPr>
          <w:b/>
        </w:rPr>
        <w:t xml:space="preserve"> </w:t>
      </w:r>
      <w:proofErr w:type="spellStart"/>
      <w:r w:rsidR="007B7DAA" w:rsidRPr="00C201F6">
        <w:rPr>
          <w:b/>
        </w:rPr>
        <w:t>dohodkov</w:t>
      </w:r>
      <w:proofErr w:type="spellEnd"/>
      <w:r w:rsidR="007B7DAA" w:rsidRPr="00C201F6">
        <w:rPr>
          <w:b/>
        </w:rPr>
        <w:t xml:space="preserve"> </w:t>
      </w:r>
      <w:proofErr w:type="spellStart"/>
      <w:r w:rsidR="007B7DAA" w:rsidRPr="00C201F6">
        <w:rPr>
          <w:b/>
        </w:rPr>
        <w:t>pravnih</w:t>
      </w:r>
      <w:proofErr w:type="spellEnd"/>
      <w:r w:rsidR="007B7DAA" w:rsidRPr="00C201F6">
        <w:rPr>
          <w:b/>
        </w:rPr>
        <w:t xml:space="preserve"> </w:t>
      </w:r>
      <w:proofErr w:type="spellStart"/>
      <w:r w:rsidR="007B7DAA" w:rsidRPr="00C201F6">
        <w:rPr>
          <w:b/>
        </w:rPr>
        <w:t>oseb</w:t>
      </w:r>
      <w:proofErr w:type="spellEnd"/>
      <w:r w:rsidR="007B7DAA" w:rsidRPr="00C201F6">
        <w:rPr>
          <w:b/>
        </w:rPr>
        <w:t xml:space="preserve"> (Corporate Income Tax Act)</w:t>
      </w:r>
    </w:p>
    <w:p w14:paraId="72451606" w14:textId="77777777" w:rsidR="007B7DAA" w:rsidRPr="00C201F6" w:rsidRDefault="007B7DAA" w:rsidP="00A06EB3">
      <w:pPr>
        <w:rPr>
          <w:b/>
        </w:rPr>
      </w:pPr>
    </w:p>
    <w:p w14:paraId="6B26B5A6" w14:textId="5523E322" w:rsidR="00A06EB3" w:rsidRPr="00C201F6" w:rsidRDefault="00A06EB3" w:rsidP="00A06EB3"/>
    <w:p w14:paraId="07D10BC7" w14:textId="77777777" w:rsidR="00A06EB3" w:rsidRPr="00C201F6" w:rsidRDefault="00A06EB3" w:rsidP="00547990"/>
    <w:p w14:paraId="79BD872A" w14:textId="77777777" w:rsidR="00A06EB3" w:rsidRPr="00C201F6" w:rsidRDefault="00A06EB3" w:rsidP="00547990"/>
    <w:p w14:paraId="76F74719" w14:textId="77777777" w:rsidR="00A06EB3" w:rsidRPr="00C201F6"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C201F6"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C201F6" w:rsidRDefault="0097352D" w:rsidP="00F8230D">
            <w:pPr>
              <w:rPr>
                <w:color w:val="FFFFFF" w:themeColor="background1"/>
                <w:lang w:val="en-GB"/>
              </w:rPr>
            </w:pPr>
            <w:r w:rsidRPr="00C201F6">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C201F6"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C201F6">
              <w:rPr>
                <w:color w:val="FFFFFF" w:themeColor="background1"/>
                <w:lang w:val="en-GB"/>
              </w:rPr>
              <w:t>Answers</w:t>
            </w:r>
          </w:p>
        </w:tc>
      </w:tr>
      <w:tr w:rsidR="0097352D" w:rsidRPr="00C201F6"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C201F6" w:rsidRDefault="0097352D" w:rsidP="00F8230D">
            <w:pPr>
              <w:rPr>
                <w:lang w:val="en-GB"/>
              </w:rPr>
            </w:pPr>
            <w:r w:rsidRPr="00C201F6">
              <w:rPr>
                <w:i/>
                <w:sz w:val="16"/>
                <w:szCs w:val="16"/>
                <w:lang w:val="en-GB"/>
              </w:rPr>
              <w:t>Corporate tax rate</w:t>
            </w:r>
          </w:p>
        </w:tc>
      </w:tr>
      <w:tr w:rsidR="0026298E" w:rsidRPr="00C201F6"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C201F6" w:rsidRDefault="0026298E" w:rsidP="0026298E">
            <w:pPr>
              <w:pStyle w:val="ListNumber"/>
              <w:tabs>
                <w:tab w:val="clear" w:pos="284"/>
              </w:tabs>
              <w:ind w:left="340" w:hanging="340"/>
              <w:jc w:val="left"/>
              <w:rPr>
                <w:b w:val="0"/>
                <w:color w:val="auto"/>
                <w:lang w:val="en-GB"/>
              </w:rPr>
            </w:pPr>
            <w:r w:rsidRPr="00C201F6">
              <w:rPr>
                <w:b w:val="0"/>
                <w:color w:val="auto"/>
                <w:sz w:val="16"/>
                <w:szCs w:val="16"/>
                <w:lang w:val="en-GB"/>
              </w:rPr>
              <w:t>What is the standard rate of corporate income tax applicable for the fiscal year 2015?</w:t>
            </w:r>
          </w:p>
        </w:tc>
        <w:tc>
          <w:tcPr>
            <w:tcW w:w="3933" w:type="dxa"/>
          </w:tcPr>
          <w:p w14:paraId="2CA2824A" w14:textId="27E24251" w:rsidR="004665E8" w:rsidRPr="00C201F6" w:rsidRDefault="008842A7"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17% (Sec 60 ZDDPO-2)</w:t>
            </w:r>
          </w:p>
          <w:p w14:paraId="7DB94309" w14:textId="77777777" w:rsidR="0026298E" w:rsidRPr="00C201F6"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C201F6"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C201F6" w:rsidRDefault="00983DFA" w:rsidP="00427661">
            <w:pPr>
              <w:pStyle w:val="ListNumber"/>
              <w:tabs>
                <w:tab w:val="clear" w:pos="284"/>
              </w:tabs>
              <w:ind w:left="340" w:hanging="340"/>
              <w:jc w:val="left"/>
              <w:rPr>
                <w:b w:val="0"/>
                <w:color w:val="auto"/>
                <w:lang w:val="en-GB"/>
              </w:rPr>
            </w:pPr>
            <w:r w:rsidRPr="00C201F6">
              <w:rPr>
                <w:b w:val="0"/>
                <w:color w:val="auto"/>
                <w:sz w:val="16"/>
                <w:szCs w:val="16"/>
                <w:lang w:val="en-GB"/>
              </w:rPr>
              <w:t xml:space="preserve">Some states offer special offshore tax regimes, providing for corporate tax-exemption of certain mobile income types (e.g. royalty) from abroad. </w:t>
            </w:r>
            <w:proofErr w:type="gramStart"/>
            <w:r w:rsidRPr="00C201F6">
              <w:rPr>
                <w:b w:val="0"/>
                <w:color w:val="auto"/>
                <w:sz w:val="16"/>
                <w:szCs w:val="16"/>
                <w:lang w:val="en-GB"/>
              </w:rPr>
              <w:t>Does</w:t>
            </w:r>
            <w:proofErr w:type="gramEnd"/>
            <w:r w:rsidRPr="00C201F6">
              <w:rPr>
                <w:b w:val="0"/>
                <w:color w:val="auto"/>
                <w:sz w:val="16"/>
                <w:szCs w:val="16"/>
                <w:lang w:val="en-GB"/>
              </w:rPr>
              <w:t xml:space="preserve"> your MS offer such a tax regime? If yes, please briefly explain, including the conditions to be met.</w:t>
            </w:r>
          </w:p>
        </w:tc>
        <w:tc>
          <w:tcPr>
            <w:tcW w:w="3933" w:type="dxa"/>
          </w:tcPr>
          <w:p w14:paraId="45B7762C" w14:textId="0C91310B" w:rsidR="0097352D" w:rsidRPr="00C201F6" w:rsidRDefault="0060751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7352D" w:rsidRPr="00C201F6"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C201F6" w:rsidRDefault="0097352D" w:rsidP="00427661">
            <w:pPr>
              <w:rPr>
                <w:color w:val="auto"/>
                <w:lang w:val="en-GB"/>
              </w:rPr>
            </w:pPr>
            <w:r w:rsidRPr="00C201F6">
              <w:rPr>
                <w:i/>
                <w:color w:val="auto"/>
                <w:sz w:val="16"/>
                <w:szCs w:val="16"/>
                <w:lang w:val="en-GB"/>
              </w:rPr>
              <w:t>Dividends received</w:t>
            </w:r>
          </w:p>
        </w:tc>
      </w:tr>
      <w:tr w:rsidR="0097352D" w:rsidRPr="00C201F6"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C201F6" w:rsidRDefault="0097352D" w:rsidP="00427661">
            <w:pPr>
              <w:pStyle w:val="ListNumber"/>
              <w:tabs>
                <w:tab w:val="clear" w:pos="284"/>
              </w:tabs>
              <w:ind w:left="340" w:hanging="340"/>
              <w:jc w:val="left"/>
              <w:rPr>
                <w:b w:val="0"/>
                <w:color w:val="auto"/>
                <w:sz w:val="16"/>
                <w:szCs w:val="16"/>
                <w:lang w:val="en-GB"/>
              </w:rPr>
            </w:pPr>
            <w:r w:rsidRPr="00C201F6">
              <w:rPr>
                <w:b w:val="0"/>
                <w:color w:val="auto"/>
                <w:sz w:val="16"/>
                <w:szCs w:val="16"/>
                <w:lang w:val="en-GB"/>
              </w:rPr>
              <w:t>Is it possible for a company in your MS to receive dividends from a foreign company free of tax (or at a greatly reduced rate of tax</w:t>
            </w:r>
            <w:r w:rsidR="00A30052" w:rsidRPr="00C201F6">
              <w:rPr>
                <w:b w:val="0"/>
                <w:color w:val="auto"/>
                <w:sz w:val="16"/>
                <w:szCs w:val="16"/>
                <w:lang w:val="en-GB"/>
              </w:rPr>
              <w:t>, e.g. 95% tax-exemption</w:t>
            </w:r>
            <w:r w:rsidRPr="00C201F6">
              <w:rPr>
                <w:b w:val="0"/>
                <w:color w:val="auto"/>
                <w:sz w:val="16"/>
                <w:szCs w:val="16"/>
                <w:lang w:val="en-GB"/>
              </w:rPr>
              <w:t>)?</w:t>
            </w:r>
          </w:p>
        </w:tc>
        <w:tc>
          <w:tcPr>
            <w:tcW w:w="3933" w:type="dxa"/>
          </w:tcPr>
          <w:p w14:paraId="0DBC1577" w14:textId="7E248F0E" w:rsidR="00975C96" w:rsidRPr="00C201F6" w:rsidRDefault="00607512" w:rsidP="00C201F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C201F6">
              <w:rPr>
                <w:color w:val="auto"/>
                <w:sz w:val="16"/>
                <w:szCs w:val="16"/>
                <w:lang w:val="en-GB"/>
              </w:rPr>
              <w:t xml:space="preserve">Yes, dividends </w:t>
            </w:r>
            <w:r w:rsidR="00975C96" w:rsidRPr="00C201F6">
              <w:rPr>
                <w:color w:val="auto"/>
                <w:sz w:val="16"/>
                <w:szCs w:val="16"/>
                <w:lang w:val="en-GB"/>
              </w:rPr>
              <w:t>may be tax exempt</w:t>
            </w:r>
            <w:r w:rsidR="00DC356D" w:rsidRPr="00C201F6">
              <w:rPr>
                <w:color w:val="auto"/>
                <w:sz w:val="16"/>
                <w:szCs w:val="16"/>
                <w:lang w:val="en-GB"/>
              </w:rPr>
              <w:t xml:space="preserve"> (Sec 24 ZDDPO-2)</w:t>
            </w:r>
            <w:r w:rsidR="00975C96" w:rsidRPr="00C201F6">
              <w:rPr>
                <w:color w:val="auto"/>
                <w:sz w:val="16"/>
                <w:szCs w:val="16"/>
                <w:lang w:val="en-GB"/>
              </w:rPr>
              <w:t>.</w:t>
            </w:r>
            <w:r w:rsidR="00286E81" w:rsidRPr="00C201F6">
              <w:rPr>
                <w:lang w:val="en-GB"/>
              </w:rPr>
              <w:t xml:space="preserve"> </w:t>
            </w:r>
            <w:r w:rsidR="00286E81" w:rsidRPr="00C201F6">
              <w:rPr>
                <w:color w:val="auto"/>
                <w:sz w:val="16"/>
                <w:szCs w:val="16"/>
                <w:lang w:val="en-GB"/>
              </w:rPr>
              <w:t>Expenses of an amount equal to 5% of the dividends received are not tax deductible (deemed expenses incurred with respect to the exempt dividend income).</w:t>
            </w:r>
          </w:p>
          <w:p w14:paraId="42B510C6" w14:textId="15B5B978" w:rsidR="00D06C48" w:rsidRPr="00C201F6" w:rsidRDefault="00D06C48" w:rsidP="00D06C48">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06EC42A" w14:textId="77777777" w:rsidR="0097352D" w:rsidRPr="00C201F6" w:rsidRDefault="0097352D" w:rsidP="00400510">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C201F6"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3155837F" w:rsidR="0097352D" w:rsidRPr="00C201F6" w:rsidRDefault="0097352D" w:rsidP="00427661">
            <w:pPr>
              <w:pStyle w:val="ListNumber"/>
              <w:tabs>
                <w:tab w:val="clear" w:pos="284"/>
              </w:tabs>
              <w:ind w:left="340" w:hanging="340"/>
              <w:jc w:val="left"/>
              <w:rPr>
                <w:b w:val="0"/>
                <w:color w:val="auto"/>
                <w:sz w:val="16"/>
                <w:szCs w:val="16"/>
                <w:lang w:val="en-GB"/>
              </w:rPr>
            </w:pPr>
            <w:r w:rsidRPr="00C201F6">
              <w:rPr>
                <w:b w:val="0"/>
                <w:color w:val="auto"/>
                <w:sz w:val="16"/>
                <w:szCs w:val="16"/>
                <w:lang w:val="en-GB"/>
              </w:rPr>
              <w:t xml:space="preserve">If yes to question </w:t>
            </w:r>
            <w:r w:rsidR="003A6F57" w:rsidRPr="00C201F6">
              <w:rPr>
                <w:b w:val="0"/>
                <w:color w:val="auto"/>
                <w:sz w:val="16"/>
                <w:szCs w:val="16"/>
                <w:lang w:val="en-GB"/>
              </w:rPr>
              <w:t>3</w:t>
            </w:r>
            <w:r w:rsidRPr="00C201F6">
              <w:rPr>
                <w:b w:val="0"/>
                <w:color w:val="auto"/>
                <w:sz w:val="16"/>
                <w:szCs w:val="16"/>
                <w:lang w:val="en-GB"/>
              </w:rPr>
              <w:t>:</w:t>
            </w:r>
          </w:p>
        </w:tc>
        <w:tc>
          <w:tcPr>
            <w:tcW w:w="3933" w:type="dxa"/>
          </w:tcPr>
          <w:p w14:paraId="5CB904D3" w14:textId="77777777" w:rsidR="0097352D" w:rsidRPr="00C201F6"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C201F6"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C201F6" w:rsidRDefault="00455A2B" w:rsidP="00455A2B">
            <w:pPr>
              <w:pStyle w:val="ListParagraph"/>
              <w:numPr>
                <w:ilvl w:val="0"/>
                <w:numId w:val="20"/>
              </w:numPr>
              <w:spacing w:line="240" w:lineRule="auto"/>
              <w:jc w:val="left"/>
              <w:rPr>
                <w:b w:val="0"/>
                <w:sz w:val="16"/>
                <w:szCs w:val="16"/>
                <w:lang w:val="en-GB"/>
              </w:rPr>
            </w:pPr>
            <w:r w:rsidRPr="00C201F6">
              <w:rPr>
                <w:b w:val="0"/>
                <w:sz w:val="16"/>
                <w:szCs w:val="16"/>
                <w:lang w:val="en-GB"/>
              </w:rPr>
              <w:t>Does this apply regardless of the tax residence of the distributing company, e.g. Member State, treaty state, tax haven?</w:t>
            </w:r>
          </w:p>
        </w:tc>
        <w:tc>
          <w:tcPr>
            <w:tcW w:w="3933" w:type="dxa"/>
          </w:tcPr>
          <w:p w14:paraId="7E95093E" w14:textId="298ECB59" w:rsidR="004665E8" w:rsidRPr="00C201F6" w:rsidRDefault="004665E8" w:rsidP="004665E8">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The exem</w:t>
            </w:r>
            <w:r w:rsidR="00DC356D" w:rsidRPr="00C201F6">
              <w:rPr>
                <w:color w:val="auto"/>
                <w:sz w:val="16"/>
                <w:szCs w:val="16"/>
                <w:lang w:val="en-GB"/>
              </w:rPr>
              <w:t>ption applies if the distributi</w:t>
            </w:r>
            <w:r w:rsidRPr="00C201F6">
              <w:rPr>
                <w:color w:val="auto"/>
                <w:sz w:val="16"/>
                <w:szCs w:val="16"/>
                <w:lang w:val="en-GB"/>
              </w:rPr>
              <w:t>n</w:t>
            </w:r>
            <w:r w:rsidR="00DC356D" w:rsidRPr="00C201F6">
              <w:rPr>
                <w:color w:val="auto"/>
                <w:sz w:val="16"/>
                <w:szCs w:val="16"/>
                <w:lang w:val="en-GB"/>
              </w:rPr>
              <w:t>g</w:t>
            </w:r>
            <w:r w:rsidRPr="00C201F6">
              <w:rPr>
                <w:color w:val="auto"/>
                <w:sz w:val="16"/>
                <w:szCs w:val="16"/>
                <w:lang w:val="en-GB"/>
              </w:rPr>
              <w:t xml:space="preserve"> company is subject to corporate income tax in one of the EU Member States listed in the EU Parent-Subsidiary Directive (90/435) with no possibility of opting for taxation or of being exempt. </w:t>
            </w:r>
          </w:p>
          <w:p w14:paraId="36909B44" w14:textId="77777777" w:rsidR="004665E8" w:rsidRPr="00C201F6" w:rsidRDefault="004665E8" w:rsidP="004665E8">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4A15066" w14:textId="544DB604" w:rsidR="004665E8" w:rsidRPr="00C201F6" w:rsidRDefault="004665E8" w:rsidP="004665E8">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The exemption</w:t>
            </w:r>
            <w:r w:rsidR="00DC356D" w:rsidRPr="00C201F6">
              <w:rPr>
                <w:color w:val="auto"/>
                <w:sz w:val="16"/>
                <w:szCs w:val="16"/>
                <w:lang w:val="en-GB"/>
              </w:rPr>
              <w:t xml:space="preserve"> also applies if the distributi</w:t>
            </w:r>
            <w:r w:rsidRPr="00C201F6">
              <w:rPr>
                <w:color w:val="auto"/>
                <w:sz w:val="16"/>
                <w:szCs w:val="16"/>
                <w:lang w:val="en-GB"/>
              </w:rPr>
              <w:t>n</w:t>
            </w:r>
            <w:r w:rsidR="00DC356D" w:rsidRPr="00C201F6">
              <w:rPr>
                <w:color w:val="auto"/>
                <w:sz w:val="16"/>
                <w:szCs w:val="16"/>
                <w:lang w:val="en-GB"/>
              </w:rPr>
              <w:t>g</w:t>
            </w:r>
            <w:r w:rsidRPr="00C201F6">
              <w:rPr>
                <w:color w:val="auto"/>
                <w:sz w:val="16"/>
                <w:szCs w:val="16"/>
                <w:lang w:val="en-GB"/>
              </w:rPr>
              <w:t xml:space="preserve"> company is resident in a </w:t>
            </w:r>
            <w:r w:rsidR="00DC356D" w:rsidRPr="00C201F6">
              <w:rPr>
                <w:color w:val="auto"/>
                <w:sz w:val="16"/>
                <w:szCs w:val="16"/>
                <w:lang w:val="en-GB"/>
              </w:rPr>
              <w:t xml:space="preserve">non-EU </w:t>
            </w:r>
            <w:r w:rsidRPr="00C201F6">
              <w:rPr>
                <w:color w:val="auto"/>
                <w:sz w:val="16"/>
                <w:szCs w:val="16"/>
                <w:lang w:val="en-GB"/>
              </w:rPr>
              <w:t>state, unless they are distributed by a company, which is resident in a low-tax jurisdiction, listed by the Ministry of Finance and the tax authority. Currently, the list of such countries includes:</w:t>
            </w:r>
          </w:p>
          <w:p w14:paraId="730A8185" w14:textId="49492529" w:rsidR="002E0466" w:rsidRPr="00C201F6" w:rsidRDefault="004665E8" w:rsidP="002E0466">
            <w:pPr>
              <w:numPr>
                <w:ilvl w:val="0"/>
                <w:numId w:val="31"/>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rFonts w:eastAsiaTheme="minorHAnsi" w:cstheme="minorBidi"/>
                <w:color w:val="auto"/>
                <w:sz w:val="16"/>
                <w:szCs w:val="16"/>
                <w:lang w:val="en-GB" w:eastAsia="en-US"/>
              </w:rPr>
              <w:t>Bahamas, Barbados, Belize, Brunei, Costa Rica, Dominican Republic, Liberia, Liechtenstein, Maldives, Marshall Islands, Mauritius, Oman, Panama, St. Kitts and Nevis, St. Vincent and the Grenadines, Samoa, Seychelles, Uruguay and Vanuatu.</w:t>
            </w:r>
          </w:p>
        </w:tc>
      </w:tr>
      <w:tr w:rsidR="0097352D" w:rsidRPr="00C201F6"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C201F6" w:rsidRDefault="0097352D" w:rsidP="00427661">
            <w:pPr>
              <w:pStyle w:val="ListParagraph"/>
              <w:numPr>
                <w:ilvl w:val="0"/>
                <w:numId w:val="20"/>
              </w:numPr>
              <w:spacing w:line="240" w:lineRule="auto"/>
              <w:jc w:val="left"/>
              <w:rPr>
                <w:b w:val="0"/>
                <w:sz w:val="16"/>
                <w:szCs w:val="16"/>
                <w:lang w:val="en-GB"/>
              </w:rPr>
            </w:pPr>
            <w:r w:rsidRPr="00C201F6">
              <w:rPr>
                <w:b w:val="0"/>
                <w:sz w:val="16"/>
                <w:szCs w:val="16"/>
                <w:lang w:val="en-GB"/>
              </w:rPr>
              <w:t xml:space="preserve">Does this apply regardless of the level of shareholding or voting rights held in the distributing company?  </w:t>
            </w:r>
          </w:p>
        </w:tc>
        <w:tc>
          <w:tcPr>
            <w:tcW w:w="3933" w:type="dxa"/>
          </w:tcPr>
          <w:p w14:paraId="7398895C" w14:textId="5C291560" w:rsidR="0097352D" w:rsidRPr="00C201F6" w:rsidRDefault="00DC356D" w:rsidP="00DC356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Yes. N</w:t>
            </w:r>
            <w:r w:rsidR="004665E8" w:rsidRPr="00C201F6">
              <w:rPr>
                <w:color w:val="auto"/>
                <w:sz w:val="16"/>
                <w:szCs w:val="16"/>
                <w:lang w:val="en-GB"/>
              </w:rPr>
              <w:t>o minimum participation or holding period requirements apply.</w:t>
            </w:r>
          </w:p>
        </w:tc>
      </w:tr>
      <w:tr w:rsidR="0097352D" w:rsidRPr="00C201F6"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C201F6" w:rsidRDefault="0097352D" w:rsidP="00427661">
            <w:pPr>
              <w:pStyle w:val="ListParagraph"/>
              <w:numPr>
                <w:ilvl w:val="0"/>
                <w:numId w:val="20"/>
              </w:numPr>
              <w:spacing w:line="240" w:lineRule="auto"/>
              <w:jc w:val="left"/>
              <w:rPr>
                <w:b w:val="0"/>
                <w:sz w:val="16"/>
                <w:szCs w:val="16"/>
                <w:lang w:val="en-GB"/>
              </w:rPr>
            </w:pPr>
            <w:r w:rsidRPr="00C201F6">
              <w:rPr>
                <w:b w:val="0"/>
                <w:sz w:val="16"/>
                <w:szCs w:val="16"/>
                <w:lang w:val="en-GB"/>
              </w:rPr>
              <w:t>Does this also apply if the dividends have been deducted by the distributing company in its taxable income?</w:t>
            </w:r>
          </w:p>
        </w:tc>
        <w:tc>
          <w:tcPr>
            <w:tcW w:w="3933" w:type="dxa"/>
          </w:tcPr>
          <w:p w14:paraId="37BE2848" w14:textId="5D03C190" w:rsidR="0097352D" w:rsidRPr="00C201F6" w:rsidRDefault="00CF2DD3" w:rsidP="002A5A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Currently y</w:t>
            </w:r>
            <w:r w:rsidR="00975C96" w:rsidRPr="00C201F6">
              <w:rPr>
                <w:color w:val="auto"/>
                <w:sz w:val="16"/>
                <w:szCs w:val="16"/>
                <w:lang w:val="en-GB"/>
              </w:rPr>
              <w:t>es.</w:t>
            </w:r>
            <w:r w:rsidRPr="00C201F6">
              <w:rPr>
                <w:color w:val="auto"/>
                <w:sz w:val="16"/>
                <w:szCs w:val="16"/>
                <w:lang w:val="en-GB"/>
              </w:rPr>
              <w:t xml:space="preserve"> But</w:t>
            </w:r>
            <w:r w:rsidR="002A5AC6" w:rsidRPr="00C201F6">
              <w:rPr>
                <w:color w:val="auto"/>
                <w:sz w:val="16"/>
                <w:szCs w:val="16"/>
                <w:lang w:val="en-GB"/>
              </w:rPr>
              <w:t xml:space="preserve"> on 10 June 2015</w:t>
            </w:r>
            <w:r w:rsidRPr="00C201F6">
              <w:rPr>
                <w:color w:val="auto"/>
                <w:sz w:val="16"/>
                <w:szCs w:val="16"/>
                <w:lang w:val="en-GB"/>
              </w:rPr>
              <w:t xml:space="preserve"> the Ministry of Finance just published </w:t>
            </w:r>
            <w:r w:rsidR="002A5AC6" w:rsidRPr="00C201F6">
              <w:rPr>
                <w:color w:val="auto"/>
                <w:sz w:val="16"/>
                <w:szCs w:val="16"/>
                <w:lang w:val="en-GB"/>
              </w:rPr>
              <w:t xml:space="preserve">draft </w:t>
            </w:r>
            <w:r w:rsidRPr="00C201F6">
              <w:rPr>
                <w:color w:val="auto"/>
                <w:sz w:val="16"/>
                <w:szCs w:val="16"/>
                <w:lang w:val="en-GB"/>
              </w:rPr>
              <w:t xml:space="preserve">amendments </w:t>
            </w:r>
            <w:r w:rsidR="002A5AC6" w:rsidRPr="00C201F6">
              <w:rPr>
                <w:color w:val="auto"/>
                <w:sz w:val="16"/>
                <w:szCs w:val="16"/>
                <w:lang w:val="en-GB"/>
              </w:rPr>
              <w:t xml:space="preserve">to </w:t>
            </w:r>
            <w:r w:rsidRPr="00C201F6">
              <w:rPr>
                <w:color w:val="auto"/>
                <w:sz w:val="16"/>
                <w:szCs w:val="16"/>
                <w:lang w:val="en-GB"/>
              </w:rPr>
              <w:t>the ZDDPO</w:t>
            </w:r>
            <w:r w:rsidR="002A5AC6" w:rsidRPr="00C201F6">
              <w:rPr>
                <w:color w:val="auto"/>
                <w:sz w:val="16"/>
                <w:szCs w:val="16"/>
                <w:lang w:val="en-GB"/>
              </w:rPr>
              <w:t xml:space="preserve">, which shall </w:t>
            </w:r>
            <w:r w:rsidRPr="00C201F6">
              <w:rPr>
                <w:color w:val="auto"/>
                <w:sz w:val="16"/>
                <w:szCs w:val="16"/>
                <w:lang w:val="en-GB"/>
              </w:rPr>
              <w:t>implement</w:t>
            </w:r>
            <w:r w:rsidR="002A5AC6" w:rsidRPr="00C201F6">
              <w:rPr>
                <w:color w:val="auto"/>
                <w:sz w:val="16"/>
                <w:szCs w:val="16"/>
                <w:lang w:val="en-GB"/>
              </w:rPr>
              <w:t xml:space="preserve"> </w:t>
            </w:r>
            <w:r w:rsidRPr="00C201F6">
              <w:rPr>
                <w:color w:val="auto"/>
                <w:sz w:val="16"/>
                <w:szCs w:val="16"/>
                <w:lang w:val="en-GB"/>
              </w:rPr>
              <w:t>the COUNCIL DIRECTIVE 2014/86/EU of 8 July 2014 amending Directive 2011/96/EU. The amendment shall be adopted in the second half of 2015.</w:t>
            </w:r>
            <w:r w:rsidR="002A5AC6" w:rsidRPr="00C201F6">
              <w:rPr>
                <w:color w:val="auto"/>
                <w:sz w:val="16"/>
                <w:szCs w:val="16"/>
                <w:lang w:val="en-GB"/>
              </w:rPr>
              <w:t xml:space="preserve"> Accordingly the exemption shall apply provided that the dividends were not deducted by the distributing company (see below d).</w:t>
            </w:r>
          </w:p>
        </w:tc>
      </w:tr>
      <w:tr w:rsidR="0097352D" w:rsidRPr="00C201F6"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C201F6" w:rsidRDefault="00946523" w:rsidP="00427661">
            <w:pPr>
              <w:pStyle w:val="ListParagraph"/>
              <w:numPr>
                <w:ilvl w:val="0"/>
                <w:numId w:val="20"/>
              </w:numPr>
              <w:spacing w:line="240" w:lineRule="auto"/>
              <w:jc w:val="left"/>
              <w:rPr>
                <w:b w:val="0"/>
                <w:sz w:val="16"/>
                <w:szCs w:val="16"/>
                <w:lang w:val="en-GB"/>
              </w:rPr>
            </w:pPr>
            <w:r w:rsidRPr="00C201F6">
              <w:rPr>
                <w:b w:val="0"/>
                <w:sz w:val="16"/>
                <w:szCs w:val="16"/>
                <w:lang w:val="en-GB"/>
              </w:rPr>
              <w:t xml:space="preserve">If yes to b, how will the recent amendment of Article 4 of the EU Parent/Subsidiary </w:t>
            </w:r>
            <w:r w:rsidR="00A30052" w:rsidRPr="00C201F6">
              <w:rPr>
                <w:b w:val="0"/>
                <w:sz w:val="16"/>
                <w:szCs w:val="16"/>
                <w:lang w:val="en-GB"/>
              </w:rPr>
              <w:t xml:space="preserve">Directive, </w:t>
            </w:r>
            <w:r w:rsidR="00A30052" w:rsidRPr="00C201F6">
              <w:rPr>
                <w:b w:val="0"/>
                <w:sz w:val="16"/>
                <w:szCs w:val="16"/>
                <w:lang w:val="en-GB"/>
              </w:rPr>
              <w:lastRenderedPageBreak/>
              <w:t>which</w:t>
            </w:r>
            <w:r w:rsidRPr="00C201F6">
              <w:rPr>
                <w:b w:val="0"/>
                <w:sz w:val="16"/>
                <w:szCs w:val="16"/>
                <w:lang w:val="en-GB"/>
              </w:rPr>
              <w:t xml:space="preserve"> requires Member States to tax dividends if they have been deducted by the subsidiary, affect your answer?</w:t>
            </w:r>
          </w:p>
        </w:tc>
        <w:tc>
          <w:tcPr>
            <w:tcW w:w="3933" w:type="dxa"/>
          </w:tcPr>
          <w:p w14:paraId="18FA869B" w14:textId="5FDF6EE6" w:rsidR="0097352D" w:rsidRPr="00C201F6" w:rsidRDefault="007B7DAA" w:rsidP="002A5A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lastRenderedPageBreak/>
              <w:t xml:space="preserve">So far the amended provision has not been implemented in Slovenia yet. </w:t>
            </w:r>
            <w:r w:rsidR="00CF2DD3" w:rsidRPr="00C201F6">
              <w:rPr>
                <w:color w:val="auto"/>
                <w:sz w:val="16"/>
                <w:szCs w:val="16"/>
                <w:lang w:val="en-GB"/>
              </w:rPr>
              <w:t xml:space="preserve">But it is </w:t>
            </w:r>
            <w:r w:rsidR="00CF2DD3" w:rsidRPr="00C201F6">
              <w:rPr>
                <w:color w:val="auto"/>
                <w:sz w:val="16"/>
                <w:szCs w:val="16"/>
                <w:lang w:val="en-GB"/>
              </w:rPr>
              <w:lastRenderedPageBreak/>
              <w:t>expected that it shall be implemented by 31 December 2015</w:t>
            </w:r>
            <w:r w:rsidR="002A5AC6" w:rsidRPr="00C201F6">
              <w:rPr>
                <w:color w:val="auto"/>
                <w:sz w:val="16"/>
                <w:szCs w:val="16"/>
                <w:lang w:val="en-GB"/>
              </w:rPr>
              <w:t>. The draft amendments have just been published by the Ministry of Finance on 10 June 2015.</w:t>
            </w:r>
            <w:r w:rsidR="00CF2DD3" w:rsidRPr="00C201F6">
              <w:rPr>
                <w:color w:val="auto"/>
                <w:sz w:val="16"/>
                <w:szCs w:val="16"/>
                <w:lang w:val="en-GB"/>
              </w:rPr>
              <w:t xml:space="preserve"> </w:t>
            </w:r>
            <w:r w:rsidR="002A5AC6" w:rsidRPr="00C201F6">
              <w:rPr>
                <w:color w:val="auto"/>
                <w:sz w:val="16"/>
                <w:szCs w:val="16"/>
                <w:lang w:val="en-GB"/>
              </w:rPr>
              <w:t>According to the draft amendments, dividends</w:t>
            </w:r>
            <w:r w:rsidRPr="00C201F6">
              <w:rPr>
                <w:color w:val="auto"/>
                <w:sz w:val="16"/>
                <w:szCs w:val="16"/>
                <w:lang w:val="en-GB"/>
              </w:rPr>
              <w:t xml:space="preserve"> </w:t>
            </w:r>
            <w:r w:rsidR="00CF2DD3" w:rsidRPr="00C201F6">
              <w:rPr>
                <w:color w:val="auto"/>
                <w:sz w:val="16"/>
                <w:szCs w:val="16"/>
                <w:lang w:val="en-GB"/>
              </w:rPr>
              <w:t>shall not be exempt from taxation to the extent that such profits are deductible by the subsidiary.</w:t>
            </w:r>
          </w:p>
        </w:tc>
      </w:tr>
      <w:tr w:rsidR="0097352D" w:rsidRPr="00C201F6"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C201F6" w:rsidRDefault="0097352D" w:rsidP="00427661">
            <w:pPr>
              <w:rPr>
                <w:sz w:val="16"/>
                <w:szCs w:val="16"/>
                <w:lang w:val="en-GB"/>
              </w:rPr>
            </w:pPr>
            <w:r w:rsidRPr="00C201F6">
              <w:rPr>
                <w:i/>
                <w:sz w:val="16"/>
                <w:szCs w:val="16"/>
                <w:lang w:val="en-GB"/>
              </w:rPr>
              <w:lastRenderedPageBreak/>
              <w:t>Dividends paid</w:t>
            </w:r>
          </w:p>
        </w:tc>
      </w:tr>
      <w:tr w:rsidR="0097352D" w:rsidRPr="00C201F6"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C201F6" w:rsidRDefault="0097352D" w:rsidP="00427661">
            <w:pPr>
              <w:pStyle w:val="ListNumber"/>
              <w:tabs>
                <w:tab w:val="clear" w:pos="284"/>
              </w:tabs>
              <w:ind w:left="340" w:hanging="340"/>
              <w:jc w:val="left"/>
              <w:rPr>
                <w:b w:val="0"/>
                <w:i/>
                <w:color w:val="auto"/>
                <w:sz w:val="16"/>
                <w:szCs w:val="16"/>
                <w:lang w:val="en-GB"/>
              </w:rPr>
            </w:pPr>
            <w:r w:rsidRPr="00C201F6">
              <w:rPr>
                <w:b w:val="0"/>
                <w:color w:val="auto"/>
                <w:sz w:val="16"/>
                <w:szCs w:val="16"/>
                <w:lang w:val="en-GB"/>
              </w:rPr>
              <w:t>Is it possible for a company in your MS to distribute dividends to a foreign company without any withholding tax?</w:t>
            </w:r>
          </w:p>
        </w:tc>
        <w:tc>
          <w:tcPr>
            <w:tcW w:w="3933" w:type="dxa"/>
          </w:tcPr>
          <w:p w14:paraId="08AA3506" w14:textId="251FEEFE" w:rsidR="004665E8" w:rsidRPr="00C201F6" w:rsidRDefault="00A117B7"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Yes (Sec 71 ZDDPO-2)</w:t>
            </w:r>
            <w:r w:rsidR="00E20C23" w:rsidRPr="00C201F6">
              <w:rPr>
                <w:color w:val="auto"/>
                <w:sz w:val="16"/>
                <w:szCs w:val="16"/>
                <w:lang w:val="en-GB"/>
              </w:rPr>
              <w:t>, u</w:t>
            </w:r>
            <w:r w:rsidR="004665E8" w:rsidRPr="00C201F6">
              <w:rPr>
                <w:color w:val="auto"/>
                <w:sz w:val="16"/>
                <w:szCs w:val="16"/>
                <w:lang w:val="en-GB"/>
              </w:rPr>
              <w:t>nder the so-called participation exemption implementing the EU Parent</w:t>
            </w:r>
            <w:r w:rsidR="00E20C23" w:rsidRPr="00C201F6">
              <w:rPr>
                <w:color w:val="auto"/>
                <w:sz w:val="16"/>
                <w:szCs w:val="16"/>
                <w:lang w:val="en-GB"/>
              </w:rPr>
              <w:t>/</w:t>
            </w:r>
            <w:r w:rsidR="004665E8" w:rsidRPr="00C201F6">
              <w:rPr>
                <w:color w:val="auto"/>
                <w:sz w:val="16"/>
                <w:szCs w:val="16"/>
                <w:lang w:val="en-GB"/>
              </w:rPr>
              <w:t>Subsidiary Directive.</w:t>
            </w:r>
          </w:p>
          <w:p w14:paraId="04C0CE72" w14:textId="77777777"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6236014" w14:textId="77777777" w:rsidR="0097352D"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Further, there is no withholding tax on dividends and other profit distributions paid by a resident company to non-resident companies, investment funds, pension funds, and insurance companies that run pension funds, resident in one of the EU Member States, Iceland or Norway, if the recipient cannot credit the withholding tax in his residence state.</w:t>
            </w:r>
          </w:p>
          <w:p w14:paraId="66298BFF" w14:textId="77777777" w:rsidR="002E0466" w:rsidRPr="00C201F6" w:rsidRDefault="002E0466"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A6D038E" w14:textId="2FBE9E80" w:rsidR="002E0466" w:rsidRPr="00C201F6" w:rsidRDefault="002E0466" w:rsidP="002E046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Finally, also a dividend distribution to a Slovenian permanent establishment of a non-resident company is exempt from withholding tax, if the recipient (PE of a non-resident company) provides a Slovenian tax number to the payer of dividends (Sec 70(2) ZDDPO-2)</w:t>
            </w:r>
          </w:p>
        </w:tc>
      </w:tr>
      <w:tr w:rsidR="0097352D" w:rsidRPr="00C201F6"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C201F6" w:rsidRDefault="0097352D" w:rsidP="00427661">
            <w:pPr>
              <w:pStyle w:val="ListNumber"/>
              <w:rPr>
                <w:b w:val="0"/>
                <w:color w:val="auto"/>
                <w:sz w:val="16"/>
                <w:szCs w:val="16"/>
                <w:lang w:val="en-GB"/>
              </w:rPr>
            </w:pPr>
            <w:r w:rsidRPr="00C201F6">
              <w:rPr>
                <w:b w:val="0"/>
                <w:color w:val="auto"/>
                <w:sz w:val="16"/>
                <w:szCs w:val="16"/>
                <w:lang w:val="en-GB"/>
              </w:rPr>
              <w:t xml:space="preserve">If yes to </w:t>
            </w:r>
            <w:r w:rsidR="003A6F57" w:rsidRPr="00C201F6">
              <w:rPr>
                <w:b w:val="0"/>
                <w:color w:val="auto"/>
                <w:sz w:val="16"/>
                <w:szCs w:val="16"/>
                <w:lang w:val="en-GB"/>
              </w:rPr>
              <w:t>5</w:t>
            </w:r>
            <w:r w:rsidRPr="00C201F6">
              <w:rPr>
                <w:b w:val="0"/>
                <w:color w:val="auto"/>
                <w:sz w:val="16"/>
                <w:szCs w:val="16"/>
                <w:lang w:val="en-GB"/>
              </w:rPr>
              <w:t>,</w:t>
            </w:r>
          </w:p>
        </w:tc>
        <w:tc>
          <w:tcPr>
            <w:tcW w:w="3933" w:type="dxa"/>
          </w:tcPr>
          <w:p w14:paraId="26D500E5" w14:textId="77777777" w:rsidR="0097352D" w:rsidRPr="00C201F6"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C201F6"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C201F6" w:rsidRDefault="0097352D" w:rsidP="00427661">
            <w:pPr>
              <w:pStyle w:val="ListParagraph"/>
              <w:numPr>
                <w:ilvl w:val="0"/>
                <w:numId w:val="24"/>
              </w:numPr>
              <w:spacing w:line="240" w:lineRule="auto"/>
              <w:jc w:val="left"/>
              <w:rPr>
                <w:b w:val="0"/>
                <w:sz w:val="16"/>
                <w:szCs w:val="16"/>
                <w:lang w:val="en-GB"/>
              </w:rPr>
            </w:pPr>
            <w:r w:rsidRPr="00C201F6">
              <w:rPr>
                <w:b w:val="0"/>
                <w:sz w:val="16"/>
                <w:szCs w:val="16"/>
                <w:lang w:val="en-GB"/>
              </w:rPr>
              <w:t>Does this apply regardless of the amount or percentage of shares</w:t>
            </w:r>
            <w:r w:rsidR="00A30052" w:rsidRPr="00C201F6">
              <w:rPr>
                <w:b w:val="0"/>
                <w:sz w:val="16"/>
                <w:szCs w:val="16"/>
                <w:lang w:val="en-GB"/>
              </w:rPr>
              <w:t>,</w:t>
            </w:r>
            <w:r w:rsidRPr="00C201F6">
              <w:rPr>
                <w:b w:val="0"/>
                <w:sz w:val="16"/>
                <w:szCs w:val="16"/>
                <w:lang w:val="en-GB"/>
              </w:rPr>
              <w:t xml:space="preserve"> which the foreign company holds?</w:t>
            </w:r>
          </w:p>
        </w:tc>
        <w:tc>
          <w:tcPr>
            <w:tcW w:w="3933" w:type="dxa"/>
          </w:tcPr>
          <w:p w14:paraId="38065F43" w14:textId="2959A982" w:rsidR="0097352D" w:rsidRPr="00C201F6" w:rsidRDefault="004665E8" w:rsidP="004665E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The</w:t>
            </w:r>
            <w:r w:rsidR="00A117B7" w:rsidRPr="00C201F6">
              <w:rPr>
                <w:color w:val="auto"/>
                <w:sz w:val="16"/>
                <w:szCs w:val="16"/>
                <w:lang w:val="en-GB"/>
              </w:rPr>
              <w:t xml:space="preserve"> </w:t>
            </w:r>
            <w:r w:rsidRPr="00C201F6">
              <w:rPr>
                <w:color w:val="auto"/>
                <w:sz w:val="16"/>
                <w:szCs w:val="16"/>
                <w:lang w:val="en-GB"/>
              </w:rPr>
              <w:t xml:space="preserve">exemption </w:t>
            </w:r>
            <w:r w:rsidR="00E62713" w:rsidRPr="00C201F6">
              <w:rPr>
                <w:color w:val="auto"/>
                <w:sz w:val="16"/>
                <w:szCs w:val="16"/>
                <w:lang w:val="en-GB"/>
              </w:rPr>
              <w:t xml:space="preserve">under rules implementing EU Parent/Subsidiary Directive </w:t>
            </w:r>
            <w:r w:rsidRPr="00C201F6">
              <w:rPr>
                <w:color w:val="auto"/>
                <w:sz w:val="16"/>
                <w:szCs w:val="16"/>
                <w:lang w:val="en-GB"/>
              </w:rPr>
              <w:t xml:space="preserve">only applies if the foreign shareholder company holds at least 10% of the capital of the subsidiary continuously for at least 24 months. </w:t>
            </w:r>
            <w:r w:rsidR="00286E81" w:rsidRPr="00C201F6">
              <w:rPr>
                <w:color w:val="auto"/>
                <w:sz w:val="16"/>
                <w:szCs w:val="16"/>
                <w:lang w:val="en-GB"/>
              </w:rPr>
              <w:t>In accordance with the agreement between the European Union and Switzerland dated 26 October 2004 (Savings Agreement) t</w:t>
            </w:r>
            <w:r w:rsidRPr="00C201F6">
              <w:rPr>
                <w:color w:val="auto"/>
                <w:sz w:val="16"/>
                <w:szCs w:val="16"/>
                <w:lang w:val="en-GB"/>
              </w:rPr>
              <w:t>he qualifying participation for companies resident in Switzerland is 25%.</w:t>
            </w:r>
          </w:p>
          <w:p w14:paraId="528733BA" w14:textId="62B7E1FF" w:rsidR="00E62713" w:rsidRPr="00C201F6" w:rsidRDefault="00E62713" w:rsidP="004665E8">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C201F6"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C201F6" w:rsidRDefault="0097352D" w:rsidP="00427661">
            <w:pPr>
              <w:pStyle w:val="ListParagraph"/>
              <w:numPr>
                <w:ilvl w:val="0"/>
                <w:numId w:val="24"/>
              </w:numPr>
              <w:spacing w:line="240" w:lineRule="auto"/>
              <w:jc w:val="left"/>
              <w:rPr>
                <w:b w:val="0"/>
                <w:sz w:val="16"/>
                <w:szCs w:val="16"/>
                <w:lang w:val="en-GB"/>
              </w:rPr>
            </w:pPr>
            <w:r w:rsidRPr="00C201F6">
              <w:rPr>
                <w:b w:val="0"/>
                <w:sz w:val="16"/>
                <w:szCs w:val="16"/>
                <w:lang w:val="en-GB"/>
              </w:rPr>
              <w:t xml:space="preserve">Does this apply regardless of the tax residence of the foreign company, e.g. member state, treaty state, tax haven? </w:t>
            </w:r>
          </w:p>
        </w:tc>
        <w:tc>
          <w:tcPr>
            <w:tcW w:w="3933" w:type="dxa"/>
          </w:tcPr>
          <w:p w14:paraId="19C0041D" w14:textId="77777777" w:rsidR="00A117B7" w:rsidRPr="00C201F6" w:rsidRDefault="00A117B7"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No. </w:t>
            </w:r>
          </w:p>
          <w:p w14:paraId="70A94EA5" w14:textId="77777777" w:rsidR="00A117B7" w:rsidRPr="00C201F6" w:rsidRDefault="00A117B7"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34A400D" w14:textId="5D375396" w:rsidR="0097352D" w:rsidRPr="00C201F6" w:rsidRDefault="00A117B7" w:rsidP="00E627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The exemption from withholding tax applies, if the shareholder company is eligible for reduction or elimination of the withholding tax under the EU Parent/Subsidiary Directive</w:t>
            </w:r>
            <w:r w:rsidR="00E62713" w:rsidRPr="00C201F6">
              <w:rPr>
                <w:color w:val="auto"/>
                <w:sz w:val="16"/>
                <w:szCs w:val="16"/>
                <w:lang w:val="en-GB"/>
              </w:rPr>
              <w:t xml:space="preserve"> or article 15 of the agreement between the European Union and Switzerland dated 26 October 2004 (Savings Agreement)</w:t>
            </w:r>
            <w:r w:rsidRPr="00C201F6">
              <w:rPr>
                <w:color w:val="auto"/>
                <w:sz w:val="16"/>
                <w:szCs w:val="16"/>
                <w:lang w:val="en-GB"/>
              </w:rPr>
              <w:t>, i.e. a res</w:t>
            </w:r>
            <w:r w:rsidR="0049559A" w:rsidRPr="00C201F6">
              <w:rPr>
                <w:color w:val="auto"/>
                <w:sz w:val="16"/>
                <w:szCs w:val="16"/>
                <w:lang w:val="en-GB"/>
              </w:rPr>
              <w:t xml:space="preserve">ident of EU </w:t>
            </w:r>
            <w:r w:rsidR="00E62713" w:rsidRPr="00C201F6">
              <w:rPr>
                <w:color w:val="auto"/>
                <w:sz w:val="16"/>
                <w:szCs w:val="16"/>
                <w:lang w:val="en-GB"/>
              </w:rPr>
              <w:t xml:space="preserve">or Switzerland </w:t>
            </w:r>
            <w:r w:rsidR="0019209C" w:rsidRPr="00C201F6">
              <w:rPr>
                <w:color w:val="auto"/>
                <w:sz w:val="16"/>
                <w:szCs w:val="16"/>
                <w:lang w:val="en-GB"/>
              </w:rPr>
              <w:t>(Sec 71 ZDDPO</w:t>
            </w:r>
            <w:r w:rsidR="00E62713" w:rsidRPr="00C201F6">
              <w:rPr>
                <w:color w:val="auto"/>
                <w:sz w:val="16"/>
                <w:szCs w:val="16"/>
                <w:lang w:val="en-GB"/>
              </w:rPr>
              <w:t xml:space="preserve">-2). </w:t>
            </w:r>
            <w:r w:rsidRPr="00C201F6">
              <w:rPr>
                <w:color w:val="auto"/>
                <w:sz w:val="16"/>
                <w:szCs w:val="16"/>
                <w:lang w:val="en-GB"/>
              </w:rPr>
              <w:t xml:space="preserve"> </w:t>
            </w:r>
          </w:p>
          <w:p w14:paraId="62880644" w14:textId="77777777" w:rsidR="00E62713" w:rsidRPr="00C201F6" w:rsidRDefault="00E62713" w:rsidP="00E627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5CE329" w14:textId="77640615" w:rsidR="00E62713" w:rsidRPr="00C201F6" w:rsidRDefault="00E62713" w:rsidP="00E627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C201F6"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27980A4D" w:rsidR="0097352D" w:rsidRPr="00C201F6" w:rsidRDefault="0097352D" w:rsidP="00427661">
            <w:pPr>
              <w:pStyle w:val="ListParagraph"/>
              <w:numPr>
                <w:ilvl w:val="0"/>
                <w:numId w:val="24"/>
              </w:numPr>
              <w:spacing w:line="240" w:lineRule="auto"/>
              <w:jc w:val="left"/>
              <w:rPr>
                <w:b w:val="0"/>
                <w:sz w:val="16"/>
                <w:szCs w:val="16"/>
                <w:lang w:val="en-GB"/>
              </w:rPr>
            </w:pPr>
            <w:r w:rsidRPr="00C201F6">
              <w:rPr>
                <w:b w:val="0"/>
                <w:sz w:val="16"/>
                <w:szCs w:val="16"/>
                <w:lang w:val="en-GB"/>
              </w:rPr>
              <w:t>Is the withholding tax exemption subject to a beneficial ownership requirement similar to that of the OECD model tax convention?</w:t>
            </w:r>
          </w:p>
        </w:tc>
        <w:tc>
          <w:tcPr>
            <w:tcW w:w="3933" w:type="dxa"/>
          </w:tcPr>
          <w:p w14:paraId="25D7E6A5" w14:textId="0F429B95" w:rsidR="0097352D" w:rsidRPr="00C201F6" w:rsidRDefault="00286E81" w:rsidP="00286E81">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In Slovenia the “beneficial ownership” principle is not applied in practice.</w:t>
            </w:r>
          </w:p>
        </w:tc>
      </w:tr>
      <w:tr w:rsidR="0097352D" w:rsidRPr="00C201F6"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C201F6" w:rsidRDefault="0097352D" w:rsidP="00427661">
            <w:pPr>
              <w:pStyle w:val="ListParagraph"/>
              <w:numPr>
                <w:ilvl w:val="0"/>
                <w:numId w:val="24"/>
              </w:numPr>
              <w:spacing w:line="240" w:lineRule="auto"/>
              <w:jc w:val="left"/>
              <w:rPr>
                <w:b w:val="0"/>
                <w:sz w:val="16"/>
                <w:szCs w:val="16"/>
                <w:lang w:val="en-GB"/>
              </w:rPr>
            </w:pPr>
            <w:r w:rsidRPr="00C201F6">
              <w:rPr>
                <w:b w:val="0"/>
                <w:sz w:val="16"/>
                <w:szCs w:val="16"/>
                <w:lang w:val="en-GB"/>
              </w:rPr>
              <w:t>Is the withholding tax exemption subject to any other anti-avoidance requirements, e.g. based on substance of the recipient? If yes, please briefly explain.</w:t>
            </w:r>
          </w:p>
        </w:tc>
        <w:tc>
          <w:tcPr>
            <w:tcW w:w="3933" w:type="dxa"/>
          </w:tcPr>
          <w:p w14:paraId="3CE0F2F8" w14:textId="1F4B307B" w:rsidR="00FC3D1F" w:rsidRPr="00C201F6" w:rsidRDefault="00FC3D1F" w:rsidP="00427661">
            <w:pPr>
              <w:cnfStyle w:val="000000100000" w:firstRow="0" w:lastRow="0" w:firstColumn="0" w:lastColumn="0" w:oddVBand="0" w:evenVBand="0" w:oddHBand="1" w:evenHBand="0" w:firstRowFirstColumn="0" w:firstRowLastColumn="0" w:lastRowFirstColumn="0" w:lastRowLastColumn="0"/>
              <w:rPr>
                <w:lang w:val="en-GB"/>
              </w:rPr>
            </w:pPr>
            <w:r w:rsidRPr="00C201F6">
              <w:rPr>
                <w:color w:val="auto"/>
                <w:sz w:val="16"/>
                <w:szCs w:val="16"/>
                <w:lang w:val="en-GB"/>
              </w:rPr>
              <w:t>Currently n</w:t>
            </w:r>
            <w:r w:rsidR="00747C36" w:rsidRPr="00C201F6">
              <w:rPr>
                <w:color w:val="auto"/>
                <w:sz w:val="16"/>
                <w:szCs w:val="16"/>
                <w:lang w:val="en-GB"/>
              </w:rPr>
              <w:t>o.</w:t>
            </w:r>
          </w:p>
          <w:p w14:paraId="5283A49F" w14:textId="77777777" w:rsidR="00FC3D1F" w:rsidRPr="00C201F6" w:rsidRDefault="00FC3D1F" w:rsidP="00427661">
            <w:pPr>
              <w:cnfStyle w:val="000000100000" w:firstRow="0" w:lastRow="0" w:firstColumn="0" w:lastColumn="0" w:oddVBand="0" w:evenVBand="0" w:oddHBand="1" w:evenHBand="0" w:firstRowFirstColumn="0" w:firstRowLastColumn="0" w:lastRowFirstColumn="0" w:lastRowLastColumn="0"/>
              <w:rPr>
                <w:lang w:val="en-GB"/>
              </w:rPr>
            </w:pPr>
          </w:p>
          <w:p w14:paraId="663E95D8" w14:textId="165E9D37" w:rsidR="00FC3D1F" w:rsidRPr="00C201F6" w:rsidRDefault="00FC3D1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But </w:t>
            </w:r>
            <w:r w:rsidR="00E94F0A" w:rsidRPr="00C201F6">
              <w:rPr>
                <w:color w:val="auto"/>
                <w:sz w:val="16"/>
                <w:szCs w:val="16"/>
                <w:lang w:val="en-GB"/>
              </w:rPr>
              <w:t>according to the draft amendments to the ZDDP</w:t>
            </w:r>
            <w:r w:rsidR="00C91B0D" w:rsidRPr="00C201F6">
              <w:rPr>
                <w:color w:val="auto"/>
                <w:sz w:val="16"/>
                <w:szCs w:val="16"/>
                <w:lang w:val="en-GB"/>
              </w:rPr>
              <w:t>O</w:t>
            </w:r>
            <w:r w:rsidR="00E94F0A" w:rsidRPr="00C201F6">
              <w:rPr>
                <w:color w:val="auto"/>
                <w:sz w:val="16"/>
                <w:szCs w:val="16"/>
                <w:lang w:val="en-GB"/>
              </w:rPr>
              <w:t xml:space="preserve">-2 </w:t>
            </w:r>
            <w:r w:rsidR="00C91B0D" w:rsidRPr="00C201F6">
              <w:rPr>
                <w:color w:val="auto"/>
                <w:sz w:val="16"/>
                <w:szCs w:val="16"/>
                <w:lang w:val="en-GB"/>
              </w:rPr>
              <w:t>(24</w:t>
            </w:r>
            <w:r w:rsidR="00E94F0A" w:rsidRPr="00C201F6">
              <w:rPr>
                <w:color w:val="auto"/>
                <w:sz w:val="16"/>
                <w:szCs w:val="16"/>
                <w:lang w:val="en-GB"/>
              </w:rPr>
              <w:t xml:space="preserve"> June 2015</w:t>
            </w:r>
            <w:r w:rsidR="00C91B0D" w:rsidRPr="00C201F6">
              <w:rPr>
                <w:color w:val="auto"/>
                <w:sz w:val="16"/>
                <w:szCs w:val="16"/>
                <w:lang w:val="en-GB"/>
              </w:rPr>
              <w:t>)</w:t>
            </w:r>
            <w:r w:rsidR="00E94F0A" w:rsidRPr="00C201F6">
              <w:rPr>
                <w:color w:val="auto"/>
                <w:sz w:val="16"/>
                <w:szCs w:val="16"/>
                <w:lang w:val="en-GB"/>
              </w:rPr>
              <w:t xml:space="preserve">, which shall </w:t>
            </w:r>
            <w:r w:rsidRPr="00C201F6">
              <w:rPr>
                <w:color w:val="auto"/>
                <w:sz w:val="16"/>
                <w:szCs w:val="16"/>
                <w:lang w:val="en-GB"/>
              </w:rPr>
              <w:t>implement the COUNCIL DIRECTIVE (EU) 2015/121 of 27 January 2015 amending Directive 2011/96/EU</w:t>
            </w:r>
            <w:r w:rsidR="00E94F0A" w:rsidRPr="00C201F6">
              <w:rPr>
                <w:color w:val="auto"/>
                <w:sz w:val="16"/>
                <w:szCs w:val="16"/>
                <w:lang w:val="en-GB"/>
              </w:rPr>
              <w:t xml:space="preserve">, the </w:t>
            </w:r>
            <w:r w:rsidRPr="00C201F6">
              <w:rPr>
                <w:color w:val="auto"/>
                <w:sz w:val="16"/>
                <w:szCs w:val="16"/>
                <w:lang w:val="en-GB"/>
              </w:rPr>
              <w:t>exemption from withholding</w:t>
            </w:r>
            <w:r w:rsidR="00C53F1F" w:rsidRPr="00C201F6">
              <w:rPr>
                <w:color w:val="auto"/>
                <w:sz w:val="16"/>
                <w:szCs w:val="16"/>
                <w:lang w:val="en-GB"/>
              </w:rPr>
              <w:t xml:space="preserve"> tax</w:t>
            </w:r>
            <w:r w:rsidRPr="00C201F6">
              <w:rPr>
                <w:color w:val="auto"/>
                <w:sz w:val="16"/>
                <w:szCs w:val="16"/>
                <w:lang w:val="en-GB"/>
              </w:rPr>
              <w:t xml:space="preserve"> shall not apply to an arrangement or a series of arrangements which, having been put into place for the main purpose or one of the main purposes of obtaining a tax advantage.</w:t>
            </w:r>
          </w:p>
          <w:p w14:paraId="157587B8" w14:textId="5A0F6EDC" w:rsidR="00FC3D1F" w:rsidRPr="00C201F6" w:rsidRDefault="00FC3D1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C201F6"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E8F40CB" w:rsidR="0097352D" w:rsidRPr="00C201F6" w:rsidRDefault="0097352D" w:rsidP="00427661">
            <w:pPr>
              <w:pStyle w:val="ListNumber"/>
              <w:tabs>
                <w:tab w:val="clear" w:pos="284"/>
              </w:tabs>
              <w:ind w:left="340" w:hanging="340"/>
              <w:jc w:val="left"/>
              <w:rPr>
                <w:b w:val="0"/>
                <w:color w:val="auto"/>
                <w:sz w:val="16"/>
                <w:szCs w:val="16"/>
                <w:lang w:val="en-GB"/>
              </w:rPr>
            </w:pPr>
            <w:r w:rsidRPr="00C201F6">
              <w:rPr>
                <w:b w:val="0"/>
                <w:color w:val="auto"/>
                <w:sz w:val="16"/>
                <w:szCs w:val="16"/>
                <w:lang w:val="en-GB"/>
              </w:rPr>
              <w:lastRenderedPageBreak/>
              <w:t>Is any other tax levied upon a distribution of a dividend by a company in your MS?</w:t>
            </w:r>
          </w:p>
        </w:tc>
        <w:tc>
          <w:tcPr>
            <w:tcW w:w="3933" w:type="dxa"/>
          </w:tcPr>
          <w:p w14:paraId="7AFE9B46" w14:textId="360E7F80" w:rsidR="0097352D" w:rsidRPr="00C201F6" w:rsidRDefault="0007791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7352D" w:rsidRPr="00C201F6"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C201F6" w:rsidRDefault="0097352D" w:rsidP="00427661">
            <w:pPr>
              <w:pStyle w:val="ListNumber"/>
              <w:tabs>
                <w:tab w:val="clear" w:pos="284"/>
              </w:tabs>
              <w:ind w:left="340" w:hanging="340"/>
              <w:jc w:val="left"/>
              <w:rPr>
                <w:b w:val="0"/>
                <w:color w:val="auto"/>
                <w:sz w:val="16"/>
                <w:szCs w:val="16"/>
                <w:lang w:val="en-GB"/>
              </w:rPr>
            </w:pPr>
            <w:r w:rsidRPr="00C201F6">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C201F6">
              <w:rPr>
                <w:b w:val="0"/>
                <w:color w:val="auto"/>
                <w:sz w:val="16"/>
                <w:szCs w:val="16"/>
                <w:lang w:val="en-GB"/>
              </w:rPr>
              <w:t xml:space="preserve"> Please refer to question 4 and 5 above.</w:t>
            </w:r>
          </w:p>
        </w:tc>
        <w:tc>
          <w:tcPr>
            <w:tcW w:w="3933" w:type="dxa"/>
          </w:tcPr>
          <w:p w14:paraId="2AEC23F9" w14:textId="653E306F" w:rsidR="0097352D" w:rsidRPr="00C201F6" w:rsidRDefault="0007791E"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Yes. </w:t>
            </w:r>
          </w:p>
        </w:tc>
      </w:tr>
      <w:tr w:rsidR="0097352D" w:rsidRPr="00C201F6"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C201F6" w:rsidRDefault="0097352D" w:rsidP="00427661">
            <w:pPr>
              <w:rPr>
                <w:sz w:val="16"/>
                <w:szCs w:val="16"/>
                <w:lang w:val="en-GB"/>
              </w:rPr>
            </w:pPr>
            <w:r w:rsidRPr="00C201F6">
              <w:rPr>
                <w:i/>
                <w:sz w:val="16"/>
                <w:szCs w:val="16"/>
                <w:lang w:val="en-GB"/>
              </w:rPr>
              <w:t>Interest income</w:t>
            </w:r>
          </w:p>
        </w:tc>
      </w:tr>
      <w:tr w:rsidR="0097352D" w:rsidRPr="00C201F6"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C201F6" w:rsidRDefault="0097352D" w:rsidP="0097352D">
            <w:pPr>
              <w:pStyle w:val="ListNumber"/>
              <w:tabs>
                <w:tab w:val="clear" w:pos="284"/>
              </w:tabs>
              <w:ind w:left="340" w:hanging="340"/>
              <w:jc w:val="left"/>
              <w:rPr>
                <w:b w:val="0"/>
                <w:color w:val="auto"/>
                <w:sz w:val="16"/>
                <w:szCs w:val="16"/>
                <w:lang w:val="en-GB"/>
              </w:rPr>
            </w:pPr>
            <w:r w:rsidRPr="00C201F6">
              <w:rPr>
                <w:b w:val="0"/>
                <w:color w:val="auto"/>
                <w:sz w:val="16"/>
                <w:szCs w:val="16"/>
                <w:lang w:val="en-GB"/>
              </w:rPr>
              <w:t>Is interest income from a loan granted by a company in your MS to a foreign group member company taxable?</w:t>
            </w:r>
          </w:p>
        </w:tc>
        <w:tc>
          <w:tcPr>
            <w:tcW w:w="3933" w:type="dxa"/>
          </w:tcPr>
          <w:p w14:paraId="67B8DD77" w14:textId="6707624C" w:rsidR="0097352D" w:rsidRPr="00C201F6" w:rsidRDefault="00114AD2"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 Sec 19 ZDDPO-2.</w:t>
            </w:r>
          </w:p>
        </w:tc>
      </w:tr>
      <w:tr w:rsidR="0097352D" w:rsidRPr="00C201F6"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C201F6" w:rsidRDefault="0097352D" w:rsidP="0097352D">
            <w:pPr>
              <w:pStyle w:val="ListNumber"/>
              <w:tabs>
                <w:tab w:val="clear" w:pos="284"/>
              </w:tabs>
              <w:ind w:left="340" w:hanging="340"/>
              <w:jc w:val="left"/>
              <w:rPr>
                <w:b w:val="0"/>
                <w:color w:val="auto"/>
                <w:sz w:val="16"/>
                <w:szCs w:val="16"/>
                <w:lang w:val="en-GB"/>
              </w:rPr>
            </w:pPr>
            <w:r w:rsidRPr="00C201F6">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C201F6">
              <w:rPr>
                <w:b w:val="0"/>
                <w:color w:val="auto"/>
                <w:sz w:val="16"/>
                <w:szCs w:val="16"/>
                <w:lang w:val="en-GB"/>
              </w:rPr>
              <w:t>FinanceCo</w:t>
            </w:r>
            <w:proofErr w:type="spellEnd"/>
            <w:r w:rsidRPr="00C201F6">
              <w:rPr>
                <w:b w:val="0"/>
                <w:color w:val="auto"/>
                <w:sz w:val="16"/>
                <w:szCs w:val="16"/>
                <w:lang w:val="en-GB"/>
              </w:rPr>
              <w:t xml:space="preserve"> B is tax resident in your MS.</w:t>
            </w:r>
          </w:p>
        </w:tc>
        <w:tc>
          <w:tcPr>
            <w:tcW w:w="3933" w:type="dxa"/>
          </w:tcPr>
          <w:p w14:paraId="19CC0DDF" w14:textId="29288177" w:rsidR="0097352D" w:rsidRPr="00C201F6" w:rsidRDefault="00C34D64" w:rsidP="00C201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MT"/>
                <w:color w:val="auto"/>
                <w:sz w:val="16"/>
                <w:szCs w:val="16"/>
                <w:lang w:val="en-GB"/>
              </w:rPr>
            </w:pPr>
            <w:r w:rsidRPr="00C201F6">
              <w:rPr>
                <w:rFonts w:cs="ArialMT"/>
                <w:color w:val="auto"/>
                <w:sz w:val="16"/>
                <w:szCs w:val="16"/>
                <w:lang w:val="en-GB"/>
              </w:rPr>
              <w:t xml:space="preserve">Yes. Under Sec 19 ZDDPO-2 the creditor company must include an arm’s length interest income in its taxable income. In general the arm’s length interest rate is determined and published by the Ministry of Finance on a monthly basis (safe </w:t>
            </w:r>
            <w:proofErr w:type="spellStart"/>
            <w:r w:rsidRPr="00C201F6">
              <w:rPr>
                <w:rFonts w:cs="ArialMT"/>
                <w:color w:val="auto"/>
                <w:sz w:val="16"/>
                <w:szCs w:val="16"/>
                <w:lang w:val="en-GB"/>
              </w:rPr>
              <w:t>harbor</w:t>
            </w:r>
            <w:proofErr w:type="spellEnd"/>
            <w:r w:rsidRPr="00C201F6">
              <w:rPr>
                <w:rFonts w:cs="ArialMT"/>
                <w:color w:val="auto"/>
                <w:sz w:val="16"/>
                <w:szCs w:val="16"/>
                <w:lang w:val="en-GB"/>
              </w:rPr>
              <w:t>). A creditor may, however, demonstrate that an arm’s length interest rate is lower than the interest officially published by the Ministry of Finance.</w:t>
            </w:r>
          </w:p>
        </w:tc>
      </w:tr>
      <w:tr w:rsidR="0097352D" w:rsidRPr="00C201F6"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C201F6" w:rsidRDefault="0097352D" w:rsidP="0097352D">
            <w:pPr>
              <w:pStyle w:val="ListNumber"/>
              <w:tabs>
                <w:tab w:val="clear" w:pos="284"/>
              </w:tabs>
              <w:ind w:left="340" w:hanging="340"/>
              <w:jc w:val="left"/>
              <w:rPr>
                <w:b w:val="0"/>
                <w:color w:val="auto"/>
                <w:sz w:val="16"/>
                <w:szCs w:val="16"/>
                <w:lang w:val="en-GB"/>
              </w:rPr>
            </w:pPr>
            <w:r w:rsidRPr="00C201F6">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C201F6">
              <w:rPr>
                <w:b w:val="0"/>
                <w:color w:val="auto"/>
                <w:sz w:val="16"/>
                <w:szCs w:val="16"/>
                <w:lang w:val="en-GB"/>
              </w:rPr>
              <w:t xml:space="preserve"> (regardless of the </w:t>
            </w:r>
            <w:proofErr w:type="gramStart"/>
            <w:r w:rsidR="00B722C7" w:rsidRPr="00C201F6">
              <w:rPr>
                <w:b w:val="0"/>
                <w:color w:val="auto"/>
                <w:sz w:val="16"/>
                <w:szCs w:val="16"/>
                <w:lang w:val="en-GB"/>
              </w:rPr>
              <w:t>non-MS</w:t>
            </w:r>
            <w:proofErr w:type="gramEnd"/>
            <w:r w:rsidR="00B722C7" w:rsidRPr="00C201F6">
              <w:rPr>
                <w:b w:val="0"/>
                <w:color w:val="auto"/>
                <w:sz w:val="16"/>
                <w:szCs w:val="16"/>
                <w:lang w:val="en-GB"/>
              </w:rPr>
              <w:t xml:space="preserve"> assumption in the description of the Model).</w:t>
            </w:r>
          </w:p>
        </w:tc>
        <w:tc>
          <w:tcPr>
            <w:tcW w:w="3933" w:type="dxa"/>
          </w:tcPr>
          <w:p w14:paraId="58CFF07D" w14:textId="3C49CED7" w:rsidR="00444656" w:rsidRPr="00C201F6" w:rsidRDefault="001F3E70" w:rsidP="0080493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 it is possible, since ZDDPO-2 defines</w:t>
            </w:r>
            <w:r w:rsidR="00804938" w:rsidRPr="00C201F6">
              <w:rPr>
                <w:color w:val="auto"/>
                <w:sz w:val="16"/>
                <w:szCs w:val="16"/>
                <w:lang w:val="en-GB"/>
              </w:rPr>
              <w:t xml:space="preserve"> which income shall be deemed dividend income for corporate income tax purposes. </w:t>
            </w:r>
            <w:r w:rsidRPr="00C201F6">
              <w:rPr>
                <w:color w:val="auto"/>
                <w:sz w:val="16"/>
                <w:szCs w:val="16"/>
                <w:lang w:val="en-GB"/>
              </w:rPr>
              <w:t>Under Sec 74 ZDDPO-2 dividend income shall</w:t>
            </w:r>
            <w:r w:rsidR="00804938" w:rsidRPr="00C201F6">
              <w:rPr>
                <w:color w:val="auto"/>
                <w:sz w:val="16"/>
                <w:szCs w:val="16"/>
                <w:lang w:val="en-GB"/>
              </w:rPr>
              <w:t xml:space="preserve"> be deemed to be</w:t>
            </w:r>
            <w:r w:rsidRPr="00C201F6">
              <w:rPr>
                <w:color w:val="auto"/>
                <w:sz w:val="16"/>
                <w:szCs w:val="16"/>
                <w:lang w:val="en-GB"/>
              </w:rPr>
              <w:t xml:space="preserve"> </w:t>
            </w:r>
            <w:r w:rsidR="004F7FCF" w:rsidRPr="00C201F6">
              <w:rPr>
                <w:i/>
                <w:color w:val="auto"/>
                <w:sz w:val="16"/>
                <w:szCs w:val="16"/>
                <w:lang w:val="en-GB"/>
              </w:rPr>
              <w:t xml:space="preserve">inter alia </w:t>
            </w:r>
            <w:r w:rsidRPr="00C201F6">
              <w:rPr>
                <w:color w:val="auto"/>
                <w:sz w:val="16"/>
                <w:szCs w:val="16"/>
                <w:lang w:val="en-GB"/>
              </w:rPr>
              <w:t>profit distributed with regard to debt securities and loans ensuring participation in the payer’s profit (</w:t>
            </w:r>
            <w:r w:rsidR="00804938" w:rsidRPr="00C201F6">
              <w:rPr>
                <w:color w:val="auto"/>
                <w:sz w:val="16"/>
                <w:szCs w:val="16"/>
                <w:lang w:val="en-GB"/>
              </w:rPr>
              <w:t xml:space="preserve">e.g. </w:t>
            </w:r>
            <w:r w:rsidRPr="00C201F6">
              <w:rPr>
                <w:color w:val="auto"/>
                <w:sz w:val="16"/>
                <w:szCs w:val="16"/>
                <w:lang w:val="en-GB"/>
              </w:rPr>
              <w:t>profit participating loans)</w:t>
            </w:r>
            <w:r w:rsidR="00804938" w:rsidRPr="00C201F6">
              <w:rPr>
                <w:color w:val="auto"/>
                <w:sz w:val="16"/>
                <w:szCs w:val="16"/>
                <w:lang w:val="en-GB"/>
              </w:rPr>
              <w:t>.</w:t>
            </w:r>
          </w:p>
          <w:p w14:paraId="7690E95D" w14:textId="77777777" w:rsidR="00444656" w:rsidRPr="00C201F6" w:rsidRDefault="00444656" w:rsidP="0080493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F51E47" w14:textId="46C20984" w:rsidR="0097352D" w:rsidRPr="00C201F6" w:rsidRDefault="00444656" w:rsidP="00C91B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But according to the </w:t>
            </w:r>
            <w:r w:rsidR="00C91B0D" w:rsidRPr="00C201F6">
              <w:rPr>
                <w:color w:val="auto"/>
                <w:sz w:val="16"/>
                <w:szCs w:val="16"/>
                <w:lang w:val="en-GB"/>
              </w:rPr>
              <w:t>draft amendments to the ZDDPO</w:t>
            </w:r>
            <w:r w:rsidRPr="00C201F6">
              <w:rPr>
                <w:color w:val="auto"/>
                <w:sz w:val="16"/>
                <w:szCs w:val="16"/>
                <w:lang w:val="en-GB"/>
              </w:rPr>
              <w:t>-2 (</w:t>
            </w:r>
            <w:r w:rsidR="00C91B0D" w:rsidRPr="00C201F6">
              <w:rPr>
                <w:color w:val="auto"/>
                <w:sz w:val="16"/>
                <w:szCs w:val="16"/>
                <w:lang w:val="en-GB"/>
              </w:rPr>
              <w:t xml:space="preserve">published on </w:t>
            </w:r>
            <w:r w:rsidRPr="00C201F6">
              <w:rPr>
                <w:color w:val="auto"/>
                <w:sz w:val="16"/>
                <w:szCs w:val="16"/>
                <w:lang w:val="en-GB"/>
              </w:rPr>
              <w:t xml:space="preserve">24 July 2015), which shall implement the COUNCIL DIRECTIVE (EU) 2015/121 of 27 January 2015 amending Directive 2011/96/EU, the dividend exemption shall not apply to </w:t>
            </w:r>
            <w:r w:rsidR="00C91B0D" w:rsidRPr="00C201F6">
              <w:rPr>
                <w:color w:val="auto"/>
                <w:sz w:val="16"/>
                <w:szCs w:val="16"/>
                <w:lang w:val="en-GB"/>
              </w:rPr>
              <w:t xml:space="preserve">returns received on hybrid-loans, when the payment on such hybrid-loans is considered as deductible interest payment in the state of the debtor company. </w:t>
            </w:r>
          </w:p>
        </w:tc>
      </w:tr>
      <w:tr w:rsidR="0097352D" w:rsidRPr="00C201F6"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C201F6" w:rsidRDefault="0097352D" w:rsidP="003A6F57">
            <w:pPr>
              <w:pStyle w:val="ListNumber"/>
              <w:tabs>
                <w:tab w:val="clear" w:pos="284"/>
              </w:tabs>
              <w:ind w:left="340" w:hanging="340"/>
              <w:jc w:val="left"/>
              <w:rPr>
                <w:b w:val="0"/>
                <w:color w:val="auto"/>
                <w:sz w:val="16"/>
                <w:szCs w:val="16"/>
                <w:lang w:val="en-GB"/>
              </w:rPr>
            </w:pPr>
            <w:r w:rsidRPr="00C201F6">
              <w:rPr>
                <w:b w:val="0"/>
                <w:color w:val="auto"/>
                <w:sz w:val="16"/>
                <w:szCs w:val="16"/>
                <w:lang w:val="en-GB"/>
              </w:rPr>
              <w:t>If yes to 1</w:t>
            </w:r>
            <w:r w:rsidR="003A6F57" w:rsidRPr="00C201F6">
              <w:rPr>
                <w:b w:val="0"/>
                <w:color w:val="auto"/>
                <w:sz w:val="16"/>
                <w:szCs w:val="16"/>
                <w:lang w:val="en-GB"/>
              </w:rPr>
              <w:t>1</w:t>
            </w:r>
            <w:r w:rsidRPr="00C201F6">
              <w:rPr>
                <w:b w:val="0"/>
                <w:color w:val="auto"/>
                <w:sz w:val="16"/>
                <w:szCs w:val="16"/>
                <w:lang w:val="en-GB"/>
              </w:rPr>
              <w:t>,</w:t>
            </w:r>
          </w:p>
        </w:tc>
        <w:tc>
          <w:tcPr>
            <w:tcW w:w="3933" w:type="dxa"/>
          </w:tcPr>
          <w:p w14:paraId="7A20A922" w14:textId="77777777" w:rsidR="0097352D" w:rsidRPr="00C201F6"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C201F6" w14:paraId="65D21B12" w14:textId="77777777" w:rsidTr="00CC0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C201F6" w:rsidRDefault="0097352D" w:rsidP="000243B6">
            <w:pPr>
              <w:pStyle w:val="ListNumber"/>
              <w:numPr>
                <w:ilvl w:val="0"/>
                <w:numId w:val="23"/>
              </w:numPr>
              <w:ind w:left="680"/>
              <w:jc w:val="left"/>
              <w:rPr>
                <w:b w:val="0"/>
                <w:color w:val="auto"/>
                <w:sz w:val="16"/>
                <w:szCs w:val="16"/>
                <w:lang w:val="en-GB"/>
              </w:rPr>
            </w:pPr>
            <w:r w:rsidRPr="00C201F6">
              <w:rPr>
                <w:b w:val="0"/>
                <w:color w:val="auto"/>
                <w:sz w:val="16"/>
                <w:szCs w:val="16"/>
                <w:lang w:val="en-GB"/>
              </w:rPr>
              <w:t>Please briefly explain which requirements should be fulfilled.</w:t>
            </w:r>
          </w:p>
        </w:tc>
        <w:tc>
          <w:tcPr>
            <w:tcW w:w="3933" w:type="dxa"/>
            <w:shd w:val="clear" w:color="auto" w:fill="auto"/>
          </w:tcPr>
          <w:p w14:paraId="1589E2E5" w14:textId="5093D2CA" w:rsidR="0097352D" w:rsidRPr="00C201F6" w:rsidRDefault="00804938" w:rsidP="00923D2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If the </w:t>
            </w:r>
            <w:r w:rsidR="00923D2E" w:rsidRPr="00C201F6">
              <w:rPr>
                <w:color w:val="auto"/>
                <w:sz w:val="16"/>
                <w:szCs w:val="16"/>
                <w:lang w:val="en-GB"/>
              </w:rPr>
              <w:t xml:space="preserve">return on </w:t>
            </w:r>
            <w:r w:rsidRPr="00C201F6">
              <w:rPr>
                <w:color w:val="auto"/>
                <w:sz w:val="16"/>
                <w:szCs w:val="16"/>
                <w:lang w:val="en-GB"/>
              </w:rPr>
              <w:t xml:space="preserve">loan grants the right to participate in the profit of debtor, then the payments under </w:t>
            </w:r>
            <w:r w:rsidR="00B03349" w:rsidRPr="00C201F6">
              <w:rPr>
                <w:color w:val="auto"/>
                <w:sz w:val="16"/>
                <w:szCs w:val="16"/>
                <w:lang w:val="en-GB"/>
              </w:rPr>
              <w:t>this loan shall be deemed dividend</w:t>
            </w:r>
            <w:r w:rsidR="00923D2E" w:rsidRPr="00C201F6">
              <w:rPr>
                <w:color w:val="auto"/>
                <w:sz w:val="16"/>
                <w:szCs w:val="16"/>
                <w:lang w:val="en-GB"/>
              </w:rPr>
              <w:t xml:space="preserve"> income</w:t>
            </w:r>
            <w:r w:rsidR="00B03349" w:rsidRPr="00C201F6">
              <w:rPr>
                <w:color w:val="auto"/>
                <w:sz w:val="16"/>
                <w:szCs w:val="16"/>
                <w:lang w:val="en-GB"/>
              </w:rPr>
              <w:t xml:space="preserve"> for corporate income tax purposes at the level of the creditor.</w:t>
            </w:r>
          </w:p>
        </w:tc>
      </w:tr>
      <w:tr w:rsidR="0097352D" w:rsidRPr="00C201F6" w14:paraId="27DF6336" w14:textId="77777777" w:rsidTr="00CC0C7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C201F6" w:rsidRDefault="0097352D" w:rsidP="000243B6">
            <w:pPr>
              <w:pStyle w:val="ListNumber"/>
              <w:numPr>
                <w:ilvl w:val="0"/>
                <w:numId w:val="23"/>
              </w:numPr>
              <w:ind w:left="680"/>
              <w:jc w:val="left"/>
              <w:rPr>
                <w:b w:val="0"/>
                <w:color w:val="auto"/>
                <w:sz w:val="16"/>
                <w:szCs w:val="16"/>
                <w:lang w:val="en-GB"/>
              </w:rPr>
            </w:pPr>
            <w:r w:rsidRPr="00C201F6">
              <w:rPr>
                <w:b w:val="0"/>
                <w:color w:val="auto"/>
                <w:sz w:val="16"/>
                <w:szCs w:val="16"/>
                <w:lang w:val="en-GB"/>
              </w:rPr>
              <w:t xml:space="preserve">How will the amendment of Article 4 of the EU Parent/Subsidiary Directive affect your answer? </w:t>
            </w:r>
          </w:p>
        </w:tc>
        <w:tc>
          <w:tcPr>
            <w:tcW w:w="3933" w:type="dxa"/>
            <w:shd w:val="clear" w:color="auto" w:fill="auto"/>
          </w:tcPr>
          <w:p w14:paraId="73D40562" w14:textId="1CF3F22F" w:rsidR="0097352D" w:rsidRPr="00C201F6" w:rsidRDefault="00C91B0D" w:rsidP="00C91B0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D</w:t>
            </w:r>
            <w:r w:rsidR="00923D2E" w:rsidRPr="00C201F6">
              <w:rPr>
                <w:color w:val="auto"/>
                <w:sz w:val="16"/>
                <w:szCs w:val="16"/>
                <w:lang w:val="en-GB"/>
              </w:rPr>
              <w:t xml:space="preserve">ividends in such case shall not be </w:t>
            </w:r>
            <w:r w:rsidRPr="00C201F6">
              <w:rPr>
                <w:color w:val="auto"/>
                <w:sz w:val="16"/>
                <w:szCs w:val="16"/>
                <w:lang w:val="en-GB"/>
              </w:rPr>
              <w:t xml:space="preserve">tax </w:t>
            </w:r>
            <w:r w:rsidR="00923D2E" w:rsidRPr="00C201F6">
              <w:rPr>
                <w:color w:val="auto"/>
                <w:sz w:val="16"/>
                <w:szCs w:val="16"/>
                <w:lang w:val="en-GB"/>
              </w:rPr>
              <w:t>exempt</w:t>
            </w:r>
            <w:r w:rsidRPr="00C201F6">
              <w:rPr>
                <w:color w:val="auto"/>
                <w:sz w:val="16"/>
                <w:szCs w:val="16"/>
                <w:lang w:val="en-GB"/>
              </w:rPr>
              <w:t xml:space="preserve"> (see above </w:t>
            </w:r>
            <w:proofErr w:type="gramStart"/>
            <w:r w:rsidRPr="00C201F6">
              <w:rPr>
                <w:color w:val="auto"/>
                <w:sz w:val="16"/>
                <w:szCs w:val="16"/>
                <w:lang w:val="en-GB"/>
              </w:rPr>
              <w:t>under</w:t>
            </w:r>
            <w:proofErr w:type="gramEnd"/>
            <w:r w:rsidRPr="00C201F6">
              <w:rPr>
                <w:color w:val="auto"/>
                <w:sz w:val="16"/>
                <w:szCs w:val="16"/>
                <w:lang w:val="en-GB"/>
              </w:rPr>
              <w:t xml:space="preserve"> 11)</w:t>
            </w:r>
            <w:r w:rsidR="00923D2E" w:rsidRPr="00C201F6">
              <w:rPr>
                <w:color w:val="auto"/>
                <w:sz w:val="16"/>
                <w:szCs w:val="16"/>
                <w:lang w:val="en-GB"/>
              </w:rPr>
              <w:t>.</w:t>
            </w:r>
            <w:r w:rsidR="00FD4937" w:rsidRPr="00C201F6">
              <w:rPr>
                <w:color w:val="auto"/>
                <w:sz w:val="16"/>
                <w:szCs w:val="16"/>
                <w:lang w:val="en-GB"/>
              </w:rPr>
              <w:t xml:space="preserve"> </w:t>
            </w:r>
          </w:p>
        </w:tc>
      </w:tr>
      <w:tr w:rsidR="009E71C6" w:rsidRPr="00C201F6"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C201F6" w:rsidRDefault="009E71C6" w:rsidP="00427661">
            <w:pPr>
              <w:rPr>
                <w:sz w:val="16"/>
                <w:szCs w:val="16"/>
                <w:lang w:val="en-GB"/>
              </w:rPr>
            </w:pPr>
            <w:r w:rsidRPr="00C201F6">
              <w:rPr>
                <w:i/>
                <w:sz w:val="16"/>
                <w:szCs w:val="16"/>
                <w:lang w:val="en-GB"/>
              </w:rPr>
              <w:t>Interest costs</w:t>
            </w:r>
          </w:p>
        </w:tc>
      </w:tr>
      <w:tr w:rsidR="009E71C6" w:rsidRPr="00C201F6"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C201F6" w:rsidRDefault="009E71C6" w:rsidP="00C62116">
            <w:pPr>
              <w:pStyle w:val="ListNumber"/>
              <w:tabs>
                <w:tab w:val="clear" w:pos="284"/>
              </w:tabs>
              <w:ind w:left="340" w:hanging="340"/>
              <w:jc w:val="left"/>
              <w:rPr>
                <w:b w:val="0"/>
                <w:color w:val="auto"/>
                <w:sz w:val="16"/>
                <w:szCs w:val="16"/>
                <w:lang w:val="en-GB"/>
              </w:rPr>
            </w:pPr>
            <w:r w:rsidRPr="00C201F6">
              <w:rPr>
                <w:b w:val="0"/>
                <w:color w:val="auto"/>
                <w:sz w:val="16"/>
                <w:szCs w:val="16"/>
                <w:lang w:val="en-GB"/>
              </w:rPr>
              <w:t xml:space="preserve">Are inter-group interest payments on </w:t>
            </w:r>
            <w:r w:rsidR="00C62116" w:rsidRPr="00C201F6">
              <w:rPr>
                <w:b w:val="0"/>
                <w:color w:val="auto"/>
                <w:sz w:val="16"/>
                <w:szCs w:val="16"/>
                <w:lang w:val="en-GB"/>
              </w:rPr>
              <w:t>a</w:t>
            </w:r>
            <w:r w:rsidRPr="00C201F6">
              <w:rPr>
                <w:b w:val="0"/>
                <w:color w:val="auto"/>
                <w:sz w:val="16"/>
                <w:szCs w:val="16"/>
                <w:lang w:val="en-GB"/>
              </w:rPr>
              <w:t xml:space="preserve"> loan granted by a foreign group member company tax deductible to a resident in your MS?</w:t>
            </w:r>
          </w:p>
        </w:tc>
        <w:tc>
          <w:tcPr>
            <w:tcW w:w="3933" w:type="dxa"/>
          </w:tcPr>
          <w:p w14:paraId="31330A20" w14:textId="470EB76D" w:rsidR="009E71C6" w:rsidRPr="00C201F6" w:rsidRDefault="004665E8" w:rsidP="00FD49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Yes</w:t>
            </w:r>
            <w:r w:rsidR="00FD4937" w:rsidRPr="00C201F6">
              <w:rPr>
                <w:color w:val="auto"/>
                <w:sz w:val="16"/>
                <w:szCs w:val="16"/>
                <w:lang w:val="en-GB"/>
              </w:rPr>
              <w:t xml:space="preserve">, if </w:t>
            </w:r>
            <w:r w:rsidR="000976C2" w:rsidRPr="00C201F6">
              <w:rPr>
                <w:color w:val="auto"/>
                <w:sz w:val="16"/>
                <w:szCs w:val="16"/>
                <w:lang w:val="en-GB"/>
              </w:rPr>
              <w:t xml:space="preserve">at </w:t>
            </w:r>
            <w:r w:rsidR="00FD4937" w:rsidRPr="00C201F6">
              <w:rPr>
                <w:color w:val="auto"/>
                <w:sz w:val="16"/>
                <w:szCs w:val="16"/>
                <w:lang w:val="en-GB"/>
              </w:rPr>
              <w:t xml:space="preserve">arm`s length. </w:t>
            </w:r>
          </w:p>
        </w:tc>
      </w:tr>
      <w:tr w:rsidR="009E71C6" w:rsidRPr="00C201F6"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C201F6" w:rsidRDefault="009E71C6" w:rsidP="003A6F57">
            <w:pPr>
              <w:pStyle w:val="ListNumber"/>
              <w:tabs>
                <w:tab w:val="clear" w:pos="284"/>
              </w:tabs>
              <w:ind w:left="340" w:hanging="340"/>
              <w:jc w:val="left"/>
              <w:rPr>
                <w:b w:val="0"/>
                <w:color w:val="auto"/>
                <w:sz w:val="16"/>
                <w:szCs w:val="16"/>
                <w:lang w:val="en-GB"/>
              </w:rPr>
            </w:pPr>
            <w:r w:rsidRPr="00C201F6">
              <w:rPr>
                <w:b w:val="0"/>
                <w:color w:val="auto"/>
                <w:sz w:val="16"/>
                <w:szCs w:val="16"/>
                <w:lang w:val="en-GB"/>
              </w:rPr>
              <w:t>If yes to 1</w:t>
            </w:r>
            <w:r w:rsidR="003A6F57" w:rsidRPr="00C201F6">
              <w:rPr>
                <w:b w:val="0"/>
                <w:color w:val="auto"/>
                <w:sz w:val="16"/>
                <w:szCs w:val="16"/>
                <w:lang w:val="en-GB"/>
              </w:rPr>
              <w:t>3</w:t>
            </w:r>
            <w:r w:rsidRPr="00C201F6">
              <w:rPr>
                <w:b w:val="0"/>
                <w:color w:val="auto"/>
                <w:sz w:val="16"/>
                <w:szCs w:val="16"/>
                <w:lang w:val="en-GB"/>
              </w:rPr>
              <w:t>,</w:t>
            </w:r>
          </w:p>
        </w:tc>
        <w:tc>
          <w:tcPr>
            <w:tcW w:w="3933" w:type="dxa"/>
          </w:tcPr>
          <w:p w14:paraId="2BD57FAE" w14:textId="77777777" w:rsidR="009E71C6" w:rsidRPr="00C201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C201F6" w:rsidRDefault="009E71C6" w:rsidP="000243B6">
            <w:pPr>
              <w:pStyle w:val="ListNumber"/>
              <w:numPr>
                <w:ilvl w:val="0"/>
                <w:numId w:val="25"/>
              </w:numPr>
              <w:ind w:left="709"/>
              <w:jc w:val="left"/>
              <w:rPr>
                <w:b w:val="0"/>
                <w:color w:val="auto"/>
                <w:sz w:val="16"/>
                <w:szCs w:val="16"/>
                <w:lang w:val="en-GB"/>
              </w:rPr>
            </w:pPr>
            <w:r w:rsidRPr="00C201F6">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4BB0FE13" w:rsidR="009E71C6" w:rsidRPr="00C201F6" w:rsidRDefault="00473A1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C201F6" w:rsidRDefault="009E71C6" w:rsidP="000243B6">
            <w:pPr>
              <w:pStyle w:val="ListNumber"/>
              <w:numPr>
                <w:ilvl w:val="0"/>
                <w:numId w:val="25"/>
              </w:numPr>
              <w:ind w:left="709"/>
              <w:jc w:val="left"/>
              <w:rPr>
                <w:b w:val="0"/>
                <w:color w:val="auto"/>
                <w:sz w:val="16"/>
                <w:szCs w:val="16"/>
                <w:lang w:val="en-GB"/>
              </w:rPr>
            </w:pPr>
            <w:r w:rsidRPr="00C201F6">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0247B955" w:rsidR="009E71C6" w:rsidRPr="00C201F6" w:rsidRDefault="00473A1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w:t>
            </w:r>
          </w:p>
        </w:tc>
      </w:tr>
      <w:tr w:rsidR="009E71C6" w:rsidRPr="00C201F6"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C201F6" w:rsidRDefault="009E71C6" w:rsidP="009E71C6">
            <w:pPr>
              <w:pStyle w:val="ListNumber"/>
              <w:tabs>
                <w:tab w:val="clear" w:pos="284"/>
              </w:tabs>
              <w:ind w:left="340" w:hanging="340"/>
              <w:jc w:val="left"/>
              <w:rPr>
                <w:b w:val="0"/>
                <w:color w:val="auto"/>
                <w:sz w:val="16"/>
                <w:szCs w:val="16"/>
                <w:lang w:val="en-GB"/>
              </w:rPr>
            </w:pPr>
            <w:r w:rsidRPr="00C201F6">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17DB5713" w:rsidR="009E71C6"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Yes. A low tax limitation rule and a thin capitalization rule apply.</w:t>
            </w:r>
          </w:p>
        </w:tc>
      </w:tr>
      <w:tr w:rsidR="009E71C6" w:rsidRPr="00C201F6"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C201F6" w:rsidRDefault="009E71C6" w:rsidP="003A6F57">
            <w:pPr>
              <w:pStyle w:val="ListNumber"/>
              <w:tabs>
                <w:tab w:val="clear" w:pos="284"/>
              </w:tabs>
              <w:ind w:left="340" w:hanging="340"/>
              <w:jc w:val="left"/>
              <w:rPr>
                <w:b w:val="0"/>
                <w:color w:val="auto"/>
                <w:sz w:val="16"/>
                <w:szCs w:val="16"/>
                <w:lang w:val="en-GB"/>
              </w:rPr>
            </w:pPr>
            <w:r w:rsidRPr="00C201F6">
              <w:rPr>
                <w:b w:val="0"/>
                <w:color w:val="auto"/>
                <w:sz w:val="16"/>
                <w:szCs w:val="16"/>
                <w:lang w:val="en-GB"/>
              </w:rPr>
              <w:t>If yes to 1</w:t>
            </w:r>
            <w:r w:rsidR="003A6F57" w:rsidRPr="00C201F6">
              <w:rPr>
                <w:b w:val="0"/>
                <w:color w:val="auto"/>
                <w:sz w:val="16"/>
                <w:szCs w:val="16"/>
                <w:lang w:val="en-GB"/>
              </w:rPr>
              <w:t>5</w:t>
            </w:r>
          </w:p>
        </w:tc>
        <w:tc>
          <w:tcPr>
            <w:tcW w:w="3933" w:type="dxa"/>
          </w:tcPr>
          <w:p w14:paraId="1273C585" w14:textId="77777777" w:rsidR="009E71C6" w:rsidRPr="00C201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C201F6" w:rsidRDefault="009E71C6" w:rsidP="000243B6">
            <w:pPr>
              <w:pStyle w:val="ListNumber"/>
              <w:numPr>
                <w:ilvl w:val="0"/>
                <w:numId w:val="26"/>
              </w:numPr>
              <w:ind w:left="709"/>
              <w:jc w:val="left"/>
              <w:rPr>
                <w:b w:val="0"/>
                <w:color w:val="auto"/>
                <w:sz w:val="16"/>
                <w:szCs w:val="16"/>
                <w:lang w:val="en-GB"/>
              </w:rPr>
            </w:pPr>
            <w:r w:rsidRPr="00C201F6">
              <w:rPr>
                <w:b w:val="0"/>
                <w:color w:val="auto"/>
                <w:sz w:val="16"/>
                <w:szCs w:val="16"/>
                <w:lang w:val="en-GB"/>
              </w:rPr>
              <w:t xml:space="preserve">Please briefly explain the general scope and </w:t>
            </w:r>
            <w:r w:rsidRPr="00C201F6">
              <w:rPr>
                <w:b w:val="0"/>
                <w:color w:val="auto"/>
                <w:sz w:val="16"/>
                <w:szCs w:val="16"/>
                <w:lang w:val="en-GB"/>
              </w:rPr>
              <w:lastRenderedPageBreak/>
              <w:t>mechanism of the rules.</w:t>
            </w:r>
          </w:p>
        </w:tc>
        <w:tc>
          <w:tcPr>
            <w:tcW w:w="3933" w:type="dxa"/>
          </w:tcPr>
          <w:p w14:paraId="5CF2FACF" w14:textId="4E6F1EC0"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lastRenderedPageBreak/>
              <w:t xml:space="preserve">Interest on loans granted by companies or </w:t>
            </w:r>
            <w:r w:rsidRPr="00C201F6">
              <w:rPr>
                <w:color w:val="auto"/>
                <w:sz w:val="16"/>
                <w:szCs w:val="16"/>
                <w:lang w:val="en-GB"/>
              </w:rPr>
              <w:lastRenderedPageBreak/>
              <w:t>individuals, whose registered office or the place of actual management or residence is in a country, other than a EU Member State, where the average nominal rate of income tax is lower than 12.5%</w:t>
            </w:r>
            <w:r w:rsidR="00DE353A" w:rsidRPr="00C201F6">
              <w:rPr>
                <w:color w:val="auto"/>
                <w:sz w:val="16"/>
                <w:szCs w:val="16"/>
                <w:lang w:val="en-GB"/>
              </w:rPr>
              <w:t xml:space="preserve"> (low-tax jurisdiction; see above)</w:t>
            </w:r>
            <w:r w:rsidR="008F006C" w:rsidRPr="00C201F6">
              <w:rPr>
                <w:color w:val="auto"/>
                <w:sz w:val="16"/>
                <w:szCs w:val="16"/>
                <w:lang w:val="en-GB"/>
              </w:rPr>
              <w:t>,</w:t>
            </w:r>
            <w:r w:rsidRPr="00C201F6">
              <w:rPr>
                <w:color w:val="auto"/>
                <w:sz w:val="16"/>
                <w:szCs w:val="16"/>
                <w:lang w:val="en-GB"/>
              </w:rPr>
              <w:t xml:space="preserve"> is non-deductible</w:t>
            </w:r>
            <w:r w:rsidR="00A67209" w:rsidRPr="00C201F6">
              <w:rPr>
                <w:color w:val="auto"/>
                <w:sz w:val="16"/>
                <w:szCs w:val="16"/>
                <w:lang w:val="en-GB"/>
              </w:rPr>
              <w:t xml:space="preserve"> (Sec 30(1)(8) ZDDPO-2)</w:t>
            </w:r>
            <w:r w:rsidRPr="00C201F6">
              <w:rPr>
                <w:color w:val="auto"/>
                <w:sz w:val="16"/>
                <w:szCs w:val="16"/>
                <w:lang w:val="en-GB"/>
              </w:rPr>
              <w:t>.</w:t>
            </w:r>
          </w:p>
          <w:p w14:paraId="708CBC6D" w14:textId="77777777"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BCA1F9E" w14:textId="2B0E7132"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Further a thin capitalization rule</w:t>
            </w:r>
            <w:r w:rsidR="00A67209" w:rsidRPr="00C201F6">
              <w:rPr>
                <w:color w:val="auto"/>
                <w:sz w:val="16"/>
                <w:szCs w:val="16"/>
                <w:lang w:val="en-GB"/>
              </w:rPr>
              <w:t xml:space="preserve"> (Sec 32 ZDDPO</w:t>
            </w:r>
            <w:r w:rsidR="00324746" w:rsidRPr="00C201F6">
              <w:rPr>
                <w:color w:val="auto"/>
                <w:sz w:val="16"/>
                <w:szCs w:val="16"/>
                <w:lang w:val="en-GB"/>
              </w:rPr>
              <w:t>-2)</w:t>
            </w:r>
            <w:r w:rsidRPr="00C201F6">
              <w:rPr>
                <w:color w:val="auto"/>
                <w:sz w:val="16"/>
                <w:szCs w:val="16"/>
                <w:lang w:val="en-GB"/>
              </w:rPr>
              <w:t xml:space="preserve"> applies to interest on loans from qualified shareholders.</w:t>
            </w:r>
            <w:r w:rsidR="000976C2" w:rsidRPr="00C201F6">
              <w:rPr>
                <w:color w:val="auto"/>
                <w:sz w:val="16"/>
                <w:szCs w:val="16"/>
                <w:lang w:val="en-GB"/>
              </w:rPr>
              <w:t xml:space="preserve"> </w:t>
            </w:r>
            <w:r w:rsidRPr="00C201F6">
              <w:rPr>
                <w:color w:val="auto"/>
                <w:sz w:val="16"/>
                <w:szCs w:val="16"/>
                <w:lang w:val="en-GB"/>
              </w:rPr>
              <w:t>A qualified shareholder is a shareholder or partner who at any time during the tax period directly or indirectly owns at least 25% of</w:t>
            </w:r>
            <w:r w:rsidR="000976C2" w:rsidRPr="00C201F6">
              <w:rPr>
                <w:color w:val="auto"/>
                <w:sz w:val="16"/>
                <w:szCs w:val="16"/>
                <w:lang w:val="en-GB"/>
              </w:rPr>
              <w:t xml:space="preserve"> </w:t>
            </w:r>
            <w:r w:rsidRPr="00C201F6">
              <w:rPr>
                <w:color w:val="auto"/>
                <w:sz w:val="16"/>
                <w:szCs w:val="16"/>
                <w:lang w:val="en-GB"/>
              </w:rPr>
              <w:t>the shares in the equity capital or voting rights of the taxpayer. In addition loans provided by sister companies owned by a qualifying shareholder is also subject to thin capitalization rules.</w:t>
            </w:r>
          </w:p>
          <w:p w14:paraId="242BBDF4" w14:textId="77777777"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D22ED0B" w14:textId="54A945FC"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xml:space="preserve">According to the thin capitalization rules, interest on </w:t>
            </w:r>
            <w:r w:rsidR="008F006C" w:rsidRPr="00C201F6">
              <w:rPr>
                <w:color w:val="auto"/>
                <w:sz w:val="16"/>
                <w:szCs w:val="16"/>
                <w:lang w:val="en-GB"/>
              </w:rPr>
              <w:t>excess</w:t>
            </w:r>
            <w:r w:rsidRPr="00C201F6">
              <w:rPr>
                <w:color w:val="auto"/>
                <w:sz w:val="16"/>
                <w:szCs w:val="16"/>
                <w:lang w:val="en-GB"/>
              </w:rPr>
              <w:t xml:space="preserve"> loans is not tax deductible if at any time during the tax period the loans exceed four times the amount of the shareholder’s equity capital. However, thin capitalization rules do not apply if the taxpayer demonstrates that he could raise the surplus of loans from the lender who</w:t>
            </w:r>
          </w:p>
          <w:p w14:paraId="3631B299" w14:textId="306B758A" w:rsidR="009E71C6" w:rsidRPr="00C201F6" w:rsidRDefault="004665E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C201F6">
              <w:rPr>
                <w:color w:val="auto"/>
                <w:sz w:val="16"/>
                <w:szCs w:val="16"/>
                <w:lang w:val="en-GB"/>
              </w:rPr>
              <w:t>is</w:t>
            </w:r>
            <w:proofErr w:type="gramEnd"/>
            <w:r w:rsidRPr="00C201F6">
              <w:rPr>
                <w:color w:val="auto"/>
                <w:sz w:val="16"/>
                <w:szCs w:val="16"/>
                <w:lang w:val="en-GB"/>
              </w:rPr>
              <w:t xml:space="preserve"> a non-related person.</w:t>
            </w:r>
          </w:p>
        </w:tc>
      </w:tr>
      <w:tr w:rsidR="009E71C6" w:rsidRPr="00C201F6"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9E71C6" w:rsidRPr="00C201F6" w:rsidRDefault="009E71C6" w:rsidP="000243B6">
            <w:pPr>
              <w:pStyle w:val="ListNumber"/>
              <w:numPr>
                <w:ilvl w:val="0"/>
                <w:numId w:val="26"/>
              </w:numPr>
              <w:ind w:left="709"/>
              <w:jc w:val="left"/>
              <w:rPr>
                <w:b w:val="0"/>
                <w:color w:val="auto"/>
                <w:sz w:val="16"/>
                <w:szCs w:val="16"/>
                <w:lang w:val="en-GB"/>
              </w:rPr>
            </w:pPr>
            <w:r w:rsidRPr="00C201F6">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135E1ED3"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The thin capitalization rule only applies to inter-group debt, while the low taxed interest limitation rule applies to all interest cost.</w:t>
            </w:r>
          </w:p>
        </w:tc>
      </w:tr>
      <w:tr w:rsidR="009E71C6" w:rsidRPr="00C201F6"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9E71C6" w:rsidRPr="00C201F6" w:rsidRDefault="009E71C6" w:rsidP="00387B75">
            <w:pPr>
              <w:pStyle w:val="ListNumber"/>
              <w:numPr>
                <w:ilvl w:val="0"/>
                <w:numId w:val="26"/>
              </w:numPr>
              <w:ind w:left="709"/>
              <w:jc w:val="left"/>
              <w:rPr>
                <w:b w:val="0"/>
                <w:color w:val="auto"/>
                <w:sz w:val="16"/>
                <w:szCs w:val="16"/>
                <w:lang w:val="en-GB"/>
              </w:rPr>
            </w:pPr>
            <w:r w:rsidRPr="00C201F6">
              <w:rPr>
                <w:b w:val="0"/>
                <w:color w:val="auto"/>
                <w:sz w:val="16"/>
                <w:szCs w:val="16"/>
                <w:lang w:val="en-GB"/>
              </w:rPr>
              <w:t xml:space="preserve">Do the rules take into account the </w:t>
            </w:r>
            <w:r w:rsidR="00387B75" w:rsidRPr="00C201F6">
              <w:rPr>
                <w:b w:val="0"/>
                <w:color w:val="auto"/>
                <w:sz w:val="16"/>
                <w:szCs w:val="16"/>
                <w:lang w:val="en-GB"/>
              </w:rPr>
              <w:t>worldwide</w:t>
            </w:r>
            <w:r w:rsidRPr="00C201F6">
              <w:rPr>
                <w:b w:val="0"/>
                <w:color w:val="auto"/>
                <w:sz w:val="16"/>
                <w:szCs w:val="16"/>
                <w:lang w:val="en-GB"/>
              </w:rPr>
              <w:t xml:space="preserve"> debt ratio of the group of companies?</w:t>
            </w:r>
          </w:p>
        </w:tc>
        <w:tc>
          <w:tcPr>
            <w:tcW w:w="3933" w:type="dxa"/>
          </w:tcPr>
          <w:p w14:paraId="7EDA4911" w14:textId="412C1248" w:rsidR="009E71C6" w:rsidRPr="00C201F6" w:rsidRDefault="00324746" w:rsidP="0032474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9E71C6" w:rsidRPr="00C201F6" w:rsidRDefault="009E71C6" w:rsidP="000243B6">
            <w:pPr>
              <w:pStyle w:val="ListNumber"/>
              <w:numPr>
                <w:ilvl w:val="0"/>
                <w:numId w:val="26"/>
              </w:numPr>
              <w:ind w:left="709"/>
              <w:jc w:val="left"/>
              <w:rPr>
                <w:b w:val="0"/>
                <w:color w:val="auto"/>
                <w:sz w:val="16"/>
                <w:szCs w:val="16"/>
                <w:lang w:val="en-GB"/>
              </w:rPr>
            </w:pPr>
            <w:r w:rsidRPr="00C201F6">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C201F6">
              <w:rPr>
                <w:b w:val="0"/>
                <w:color w:val="auto"/>
                <w:sz w:val="16"/>
                <w:szCs w:val="16"/>
                <w:lang w:val="en-GB"/>
              </w:rPr>
              <w:t>OpCo</w:t>
            </w:r>
            <w:proofErr w:type="spellEnd"/>
            <w:r w:rsidRPr="00C201F6">
              <w:rPr>
                <w:b w:val="0"/>
                <w:color w:val="auto"/>
                <w:sz w:val="16"/>
                <w:szCs w:val="16"/>
                <w:lang w:val="en-GB"/>
              </w:rPr>
              <w:t xml:space="preserve"> are tax resident in your MS.</w:t>
            </w:r>
          </w:p>
        </w:tc>
        <w:tc>
          <w:tcPr>
            <w:tcW w:w="3933" w:type="dxa"/>
          </w:tcPr>
          <w:p w14:paraId="06B7E07E" w14:textId="068E6961" w:rsidR="009E71C6" w:rsidRPr="00C201F6" w:rsidRDefault="00DE353A" w:rsidP="00DE353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Both rules, the non-deduction of interest paid to low-tax jurisdictions and thin–capitalisation rules are effective tools against erosion of tax base of Slovenian companies.  </w:t>
            </w:r>
          </w:p>
        </w:tc>
      </w:tr>
      <w:tr w:rsidR="009E71C6" w:rsidRPr="00C201F6"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77777777" w:rsidR="009E71C6" w:rsidRPr="00C201F6" w:rsidRDefault="009E71C6" w:rsidP="009E71C6">
            <w:pPr>
              <w:pStyle w:val="ListNumber"/>
              <w:tabs>
                <w:tab w:val="clear" w:pos="284"/>
              </w:tabs>
              <w:ind w:left="340" w:hanging="340"/>
              <w:jc w:val="left"/>
              <w:rPr>
                <w:b w:val="0"/>
                <w:color w:val="auto"/>
                <w:sz w:val="16"/>
                <w:szCs w:val="16"/>
                <w:lang w:val="en-GB"/>
              </w:rPr>
            </w:pPr>
            <w:r w:rsidRPr="00C201F6">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w:t>
            </w:r>
            <w:proofErr w:type="spellStart"/>
            <w:r w:rsidRPr="00C201F6">
              <w:rPr>
                <w:b w:val="0"/>
                <w:color w:val="auto"/>
                <w:sz w:val="16"/>
                <w:szCs w:val="16"/>
                <w:lang w:val="en-GB"/>
              </w:rPr>
              <w:t>FinanceCo</w:t>
            </w:r>
            <w:proofErr w:type="spellEnd"/>
            <w:r w:rsidRPr="00C201F6">
              <w:rPr>
                <w:b w:val="0"/>
                <w:color w:val="auto"/>
                <w:sz w:val="16"/>
                <w:szCs w:val="16"/>
                <w:lang w:val="en-GB"/>
              </w:rPr>
              <w:t xml:space="preserve"> C is tax resident in your MS.</w:t>
            </w:r>
            <w:r w:rsidR="00715402" w:rsidRPr="00C201F6">
              <w:rPr>
                <w:b w:val="0"/>
                <w:color w:val="auto"/>
                <w:sz w:val="16"/>
                <w:szCs w:val="16"/>
                <w:lang w:val="en-GB"/>
              </w:rPr>
              <w:t xml:space="preserve"> Moreover, please explain whether any deemed deduction would be contingent on a corresponding adjustment in the foreign state.</w:t>
            </w:r>
          </w:p>
        </w:tc>
        <w:tc>
          <w:tcPr>
            <w:tcW w:w="3933" w:type="dxa"/>
          </w:tcPr>
          <w:p w14:paraId="1B5133B3" w14:textId="0C553D3B" w:rsidR="007477E6" w:rsidRPr="00C201F6" w:rsidRDefault="007477E6" w:rsidP="007477E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In general no. Except in case of a corresponding adjustment in cross-border cases by reference to an applicable tax treaty including a provision comparable to article 9(2) of the OECD Model or based on the EU</w:t>
            </w:r>
          </w:p>
          <w:p w14:paraId="52F36A1E" w14:textId="153909FC" w:rsidR="009E71C6" w:rsidRPr="00C201F6" w:rsidRDefault="007477E6" w:rsidP="007477E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Arbitration Convention.</w:t>
            </w:r>
          </w:p>
        </w:tc>
      </w:tr>
      <w:tr w:rsidR="009E71C6" w:rsidRPr="00C201F6"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9E71C6" w:rsidRPr="00C201F6" w:rsidRDefault="009E71C6" w:rsidP="009E71C6">
            <w:pPr>
              <w:pStyle w:val="ListNumber"/>
              <w:tabs>
                <w:tab w:val="clear" w:pos="284"/>
              </w:tabs>
              <w:ind w:left="340" w:hanging="340"/>
              <w:jc w:val="left"/>
              <w:rPr>
                <w:b w:val="0"/>
                <w:color w:val="auto"/>
                <w:sz w:val="16"/>
                <w:szCs w:val="16"/>
                <w:lang w:val="en-GB"/>
              </w:rPr>
            </w:pPr>
            <w:r w:rsidRPr="00C201F6">
              <w:rPr>
                <w:b w:val="0"/>
                <w:color w:val="auto"/>
                <w:sz w:val="16"/>
                <w:szCs w:val="16"/>
                <w:lang w:val="en-GB"/>
              </w:rPr>
              <w:t xml:space="preserve">Would the benefit of such a loan compared to a normal </w:t>
            </w:r>
            <w:r w:rsidR="00A30052" w:rsidRPr="00C201F6">
              <w:rPr>
                <w:b w:val="0"/>
                <w:color w:val="auto"/>
                <w:sz w:val="16"/>
                <w:szCs w:val="16"/>
                <w:lang w:val="en-GB"/>
              </w:rPr>
              <w:t>interest-bearing</w:t>
            </w:r>
            <w:r w:rsidRPr="00C201F6">
              <w:rPr>
                <w:b w:val="0"/>
                <w:color w:val="auto"/>
                <w:sz w:val="16"/>
                <w:szCs w:val="16"/>
                <w:lang w:val="en-GB"/>
              </w:rPr>
              <w:t xml:space="preserve"> loan on arm’s length conditions be taxable to the debtor company in your MS? If yes, how?</w:t>
            </w:r>
          </w:p>
        </w:tc>
        <w:tc>
          <w:tcPr>
            <w:tcW w:w="3933" w:type="dxa"/>
          </w:tcPr>
          <w:p w14:paraId="17878D3C" w14:textId="23D281FB" w:rsidR="00873602" w:rsidRPr="00C201F6" w:rsidRDefault="00873602" w:rsidP="00A173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 as secondary adjustment for transfer pricing purposes</w:t>
            </w:r>
            <w:r w:rsidR="001A1F98" w:rsidRPr="00C201F6">
              <w:rPr>
                <w:color w:val="auto"/>
                <w:sz w:val="16"/>
                <w:szCs w:val="16"/>
                <w:lang w:val="en-GB"/>
              </w:rPr>
              <w:t xml:space="preserve"> is possible</w:t>
            </w:r>
            <w:r w:rsidRPr="00C201F6">
              <w:rPr>
                <w:color w:val="auto"/>
                <w:sz w:val="16"/>
                <w:szCs w:val="16"/>
                <w:lang w:val="en-GB"/>
              </w:rPr>
              <w:t>.</w:t>
            </w:r>
            <w:r w:rsidR="001A1F98" w:rsidRPr="00C201F6">
              <w:rPr>
                <w:color w:val="auto"/>
                <w:sz w:val="16"/>
                <w:szCs w:val="16"/>
                <w:lang w:val="en-GB"/>
              </w:rPr>
              <w:t xml:space="preserve"> </w:t>
            </w:r>
            <w:r w:rsidR="00A17300" w:rsidRPr="00C201F6">
              <w:rPr>
                <w:color w:val="auto"/>
                <w:sz w:val="16"/>
                <w:szCs w:val="16"/>
                <w:lang w:val="en-GB"/>
              </w:rPr>
              <w:t>In general the taxpayer may in the course of a tax audit repatriate the benefit. Otherwise the benefit shall be considered as hidden profit distribution or capital contribution, as the case may be.</w:t>
            </w:r>
          </w:p>
        </w:tc>
      </w:tr>
      <w:tr w:rsidR="009E71C6" w:rsidRPr="00C201F6"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9E71C6" w:rsidRPr="00C201F6" w:rsidRDefault="009E71C6" w:rsidP="009E71C6">
            <w:pPr>
              <w:pStyle w:val="ListNumber"/>
              <w:tabs>
                <w:tab w:val="clear" w:pos="284"/>
              </w:tabs>
              <w:ind w:left="340" w:hanging="340"/>
              <w:jc w:val="left"/>
              <w:rPr>
                <w:b w:val="0"/>
                <w:color w:val="auto"/>
                <w:sz w:val="16"/>
                <w:szCs w:val="16"/>
                <w:lang w:val="en-GB"/>
              </w:rPr>
            </w:pPr>
            <w:proofErr w:type="gramStart"/>
            <w:r w:rsidRPr="00C201F6">
              <w:rPr>
                <w:b w:val="0"/>
                <w:color w:val="auto"/>
                <w:sz w:val="16"/>
                <w:szCs w:val="16"/>
                <w:lang w:val="en-GB"/>
              </w:rPr>
              <w:t>Does</w:t>
            </w:r>
            <w:proofErr w:type="gramEnd"/>
            <w:r w:rsidRPr="00C201F6">
              <w:rPr>
                <w:b w:val="0"/>
                <w:color w:val="auto"/>
                <w:sz w:val="16"/>
                <w:szCs w:val="16"/>
                <w:lang w:val="en-GB"/>
              </w:rPr>
              <w:t xml:space="preserve"> your MS levy any withholding tax on interest payments?</w:t>
            </w:r>
          </w:p>
        </w:tc>
        <w:tc>
          <w:tcPr>
            <w:tcW w:w="3933" w:type="dxa"/>
          </w:tcPr>
          <w:p w14:paraId="08F7EF56" w14:textId="31ECB6E6" w:rsidR="009E71C6" w:rsidRPr="00C201F6" w:rsidRDefault="004261E5" w:rsidP="00A173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In general y</w:t>
            </w:r>
            <w:r w:rsidR="004665E8" w:rsidRPr="00C201F6">
              <w:rPr>
                <w:color w:val="auto"/>
                <w:sz w:val="16"/>
                <w:szCs w:val="16"/>
                <w:lang w:val="en-GB"/>
              </w:rPr>
              <w:t>es</w:t>
            </w:r>
            <w:r w:rsidR="00410880" w:rsidRPr="00C201F6">
              <w:rPr>
                <w:color w:val="auto"/>
                <w:sz w:val="16"/>
                <w:szCs w:val="16"/>
                <w:lang w:val="en-GB"/>
              </w:rPr>
              <w:t xml:space="preserve"> (Sec 70(1) ZDDPO-2).</w:t>
            </w:r>
            <w:r w:rsidRPr="00C201F6">
              <w:rPr>
                <w:color w:val="auto"/>
                <w:sz w:val="16"/>
                <w:szCs w:val="16"/>
                <w:lang w:val="en-GB"/>
              </w:rPr>
              <w:t xml:space="preserve"> There are, however, certain </w:t>
            </w:r>
            <w:r w:rsidR="00A17300" w:rsidRPr="00C201F6">
              <w:rPr>
                <w:color w:val="auto"/>
                <w:sz w:val="16"/>
                <w:szCs w:val="16"/>
                <w:lang w:val="en-GB"/>
              </w:rPr>
              <w:t xml:space="preserve">exemptions from withholding, </w:t>
            </w:r>
            <w:r w:rsidRPr="00C201F6">
              <w:rPr>
                <w:color w:val="auto"/>
                <w:sz w:val="16"/>
                <w:szCs w:val="16"/>
                <w:lang w:val="en-GB"/>
              </w:rPr>
              <w:t xml:space="preserve">e.g. </w:t>
            </w:r>
            <w:r w:rsidR="00A17300" w:rsidRPr="00C201F6">
              <w:rPr>
                <w:color w:val="auto"/>
                <w:sz w:val="16"/>
                <w:szCs w:val="16"/>
                <w:lang w:val="en-GB"/>
              </w:rPr>
              <w:t xml:space="preserve">for </w:t>
            </w:r>
            <w:r w:rsidRPr="00C201F6">
              <w:rPr>
                <w:color w:val="auto"/>
                <w:sz w:val="16"/>
                <w:szCs w:val="16"/>
                <w:lang w:val="en-GB"/>
              </w:rPr>
              <w:t>i</w:t>
            </w:r>
            <w:r w:rsidR="00410880" w:rsidRPr="00C201F6">
              <w:rPr>
                <w:color w:val="auto"/>
                <w:sz w:val="16"/>
                <w:szCs w:val="16"/>
                <w:lang w:val="en-GB"/>
              </w:rPr>
              <w:t xml:space="preserve">nterest </w:t>
            </w:r>
            <w:r w:rsidRPr="00C201F6">
              <w:rPr>
                <w:color w:val="auto"/>
                <w:sz w:val="16"/>
                <w:szCs w:val="16"/>
                <w:lang w:val="en-GB"/>
              </w:rPr>
              <w:t xml:space="preserve">payments to certain entities or interest payments </w:t>
            </w:r>
            <w:r w:rsidR="00AC6073" w:rsidRPr="00C201F6">
              <w:rPr>
                <w:color w:val="auto"/>
                <w:sz w:val="16"/>
                <w:szCs w:val="16"/>
                <w:lang w:val="en-GB"/>
              </w:rPr>
              <w:t>on</w:t>
            </w:r>
            <w:r w:rsidRPr="00C201F6">
              <w:rPr>
                <w:color w:val="auto"/>
                <w:sz w:val="16"/>
                <w:szCs w:val="16"/>
                <w:lang w:val="en-GB"/>
              </w:rPr>
              <w:t xml:space="preserve"> certain corporate bonds</w:t>
            </w:r>
            <w:r w:rsidR="00410880" w:rsidRPr="00C201F6">
              <w:rPr>
                <w:color w:val="auto"/>
                <w:sz w:val="16"/>
                <w:szCs w:val="16"/>
                <w:lang w:val="en-GB"/>
              </w:rPr>
              <w:t xml:space="preserve">. </w:t>
            </w:r>
          </w:p>
        </w:tc>
      </w:tr>
      <w:tr w:rsidR="009E71C6" w:rsidRPr="00C201F6"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9E71C6" w:rsidRPr="00C201F6" w:rsidRDefault="009E71C6" w:rsidP="003A6F57">
            <w:pPr>
              <w:pStyle w:val="ListNumber"/>
              <w:tabs>
                <w:tab w:val="clear" w:pos="284"/>
              </w:tabs>
              <w:ind w:left="340" w:hanging="340"/>
              <w:jc w:val="left"/>
              <w:rPr>
                <w:b w:val="0"/>
                <w:color w:val="auto"/>
                <w:sz w:val="16"/>
                <w:szCs w:val="16"/>
                <w:lang w:val="en-GB"/>
              </w:rPr>
            </w:pPr>
            <w:r w:rsidRPr="00C201F6">
              <w:rPr>
                <w:b w:val="0"/>
                <w:color w:val="auto"/>
                <w:sz w:val="16"/>
                <w:szCs w:val="16"/>
                <w:lang w:val="en-GB"/>
              </w:rPr>
              <w:t>If yes to 1</w:t>
            </w:r>
            <w:r w:rsidR="003A6F57" w:rsidRPr="00C201F6">
              <w:rPr>
                <w:b w:val="0"/>
                <w:color w:val="auto"/>
                <w:sz w:val="16"/>
                <w:szCs w:val="16"/>
                <w:lang w:val="en-GB"/>
              </w:rPr>
              <w:t>9</w:t>
            </w:r>
          </w:p>
        </w:tc>
        <w:tc>
          <w:tcPr>
            <w:tcW w:w="3933" w:type="dxa"/>
          </w:tcPr>
          <w:p w14:paraId="4538E2CE" w14:textId="77777777" w:rsidR="009E71C6" w:rsidRPr="00C201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9E71C6" w:rsidRPr="00C201F6" w:rsidRDefault="009E71C6" w:rsidP="000243B6">
            <w:pPr>
              <w:pStyle w:val="ListNumber"/>
              <w:numPr>
                <w:ilvl w:val="0"/>
                <w:numId w:val="27"/>
              </w:numPr>
              <w:ind w:left="709"/>
              <w:jc w:val="left"/>
              <w:rPr>
                <w:b w:val="0"/>
                <w:color w:val="auto"/>
                <w:sz w:val="16"/>
                <w:szCs w:val="16"/>
                <w:lang w:val="en-GB"/>
              </w:rPr>
            </w:pPr>
            <w:r w:rsidRPr="00C201F6">
              <w:rPr>
                <w:b w:val="0"/>
                <w:color w:val="auto"/>
                <w:sz w:val="16"/>
                <w:szCs w:val="16"/>
                <w:lang w:val="en-GB"/>
              </w:rPr>
              <w:t>What is the rate of withholding tax (ignoring tax treaties)?</w:t>
            </w:r>
          </w:p>
        </w:tc>
        <w:tc>
          <w:tcPr>
            <w:tcW w:w="3933" w:type="dxa"/>
          </w:tcPr>
          <w:p w14:paraId="1BE370EB" w14:textId="28E83C86" w:rsidR="009E71C6" w:rsidRPr="00C201F6" w:rsidRDefault="004665E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15%</w:t>
            </w:r>
            <w:r w:rsidR="00410880" w:rsidRPr="00C201F6">
              <w:rPr>
                <w:color w:val="auto"/>
                <w:sz w:val="16"/>
                <w:szCs w:val="16"/>
                <w:lang w:val="en-GB"/>
              </w:rPr>
              <w:t xml:space="preserve"> (Sec 70(1) ZDDPO-2) </w:t>
            </w:r>
          </w:p>
        </w:tc>
      </w:tr>
      <w:tr w:rsidR="009E71C6" w:rsidRPr="00C201F6"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9E71C6" w:rsidRPr="00C201F6" w:rsidRDefault="009E71C6" w:rsidP="000243B6">
            <w:pPr>
              <w:pStyle w:val="ListNumber"/>
              <w:numPr>
                <w:ilvl w:val="0"/>
                <w:numId w:val="27"/>
              </w:numPr>
              <w:ind w:left="709"/>
              <w:jc w:val="left"/>
              <w:rPr>
                <w:b w:val="0"/>
                <w:color w:val="auto"/>
                <w:sz w:val="16"/>
                <w:szCs w:val="16"/>
                <w:lang w:val="en-GB"/>
              </w:rPr>
            </w:pPr>
            <w:r w:rsidRPr="00C201F6">
              <w:rPr>
                <w:b w:val="0"/>
                <w:color w:val="auto"/>
                <w:sz w:val="16"/>
                <w:szCs w:val="16"/>
                <w:lang w:val="en-GB"/>
              </w:rPr>
              <w:t xml:space="preserve">Are there special withholding tax rules for interest paid on a loan from a group member company? </w:t>
            </w:r>
          </w:p>
        </w:tc>
        <w:tc>
          <w:tcPr>
            <w:tcW w:w="3933" w:type="dxa"/>
          </w:tcPr>
          <w:p w14:paraId="0800C15C" w14:textId="1F7BE643" w:rsidR="009E71C6" w:rsidRPr="00C201F6" w:rsidRDefault="00C5169B" w:rsidP="00E2423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Yes, exemption from withholding </w:t>
            </w:r>
            <w:r w:rsidR="00E24238" w:rsidRPr="00C201F6">
              <w:rPr>
                <w:color w:val="auto"/>
                <w:sz w:val="16"/>
                <w:szCs w:val="16"/>
                <w:lang w:val="en-GB"/>
              </w:rPr>
              <w:t xml:space="preserve">tax </w:t>
            </w:r>
            <w:r w:rsidRPr="00C201F6">
              <w:rPr>
                <w:color w:val="auto"/>
                <w:sz w:val="16"/>
                <w:szCs w:val="16"/>
                <w:lang w:val="en-GB"/>
              </w:rPr>
              <w:t xml:space="preserve">under the </w:t>
            </w:r>
            <w:r w:rsidR="00E24238" w:rsidRPr="00C201F6">
              <w:rPr>
                <w:color w:val="auto"/>
                <w:sz w:val="16"/>
                <w:szCs w:val="16"/>
                <w:lang w:val="en-GB"/>
              </w:rPr>
              <w:t>domestic law</w:t>
            </w:r>
            <w:r w:rsidRPr="00C201F6">
              <w:rPr>
                <w:color w:val="auto"/>
                <w:sz w:val="16"/>
                <w:szCs w:val="16"/>
                <w:lang w:val="en-GB"/>
              </w:rPr>
              <w:t xml:space="preserve"> implementing the EU Interest and Royalties Directive (Sec 72 ZDDPO-2).</w:t>
            </w:r>
          </w:p>
        </w:tc>
      </w:tr>
      <w:tr w:rsidR="009E71C6" w:rsidRPr="00C201F6"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9E71C6" w:rsidRPr="00C201F6" w:rsidRDefault="009E71C6" w:rsidP="000243B6">
            <w:pPr>
              <w:pStyle w:val="ListNumber"/>
              <w:numPr>
                <w:ilvl w:val="0"/>
                <w:numId w:val="27"/>
              </w:numPr>
              <w:ind w:left="709"/>
              <w:jc w:val="left"/>
              <w:rPr>
                <w:b w:val="0"/>
                <w:color w:val="auto"/>
                <w:sz w:val="16"/>
                <w:szCs w:val="16"/>
                <w:lang w:val="en-GB"/>
              </w:rPr>
            </w:pPr>
            <w:r w:rsidRPr="00C201F6">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54CD1A83" w:rsidR="009E71C6" w:rsidRPr="00C201F6" w:rsidRDefault="00E24238" w:rsidP="00E2423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xml:space="preserve">Under the domestic law implementing the provisions of the EU Interest and Royalties Directive (2003/49), interest payments are not subject to withholding tax if the beneficial </w:t>
            </w:r>
            <w:r w:rsidRPr="00C201F6">
              <w:rPr>
                <w:color w:val="auto"/>
                <w:sz w:val="16"/>
                <w:szCs w:val="16"/>
                <w:lang w:val="en-GB"/>
              </w:rPr>
              <w:lastRenderedPageBreak/>
              <w:t>owner of the interest is an associated company of the paying company and is resident in another EU Member State or Switzerland or such a company’s permanent establishment is situated in another EU Member State or Switzerland.</w:t>
            </w:r>
          </w:p>
        </w:tc>
      </w:tr>
      <w:tr w:rsidR="009E71C6" w:rsidRPr="00C201F6"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9E71C6" w:rsidRPr="00C201F6" w:rsidRDefault="009E71C6" w:rsidP="000243B6">
            <w:pPr>
              <w:pStyle w:val="ListNumber"/>
              <w:numPr>
                <w:ilvl w:val="0"/>
                <w:numId w:val="27"/>
              </w:numPr>
              <w:ind w:left="709"/>
              <w:jc w:val="left"/>
              <w:rPr>
                <w:b w:val="0"/>
                <w:color w:val="auto"/>
                <w:sz w:val="16"/>
                <w:szCs w:val="16"/>
                <w:lang w:val="en-GB"/>
              </w:rPr>
            </w:pPr>
            <w:r w:rsidRPr="00C201F6">
              <w:rPr>
                <w:b w:val="0"/>
                <w:color w:val="auto"/>
                <w:sz w:val="16"/>
                <w:szCs w:val="16"/>
                <w:lang w:val="en-GB"/>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462A1775" w:rsidR="009E71C6" w:rsidRPr="00C201F6" w:rsidRDefault="00287BF4" w:rsidP="00287B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The term beneficial owner is used in ZDDPO-2 but in practice it is not applied.</w:t>
            </w:r>
          </w:p>
        </w:tc>
      </w:tr>
      <w:tr w:rsidR="009E71C6" w:rsidRPr="00C201F6"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9E71C6" w:rsidRPr="00C201F6" w:rsidRDefault="009E71C6" w:rsidP="000243B6">
            <w:pPr>
              <w:pStyle w:val="ListNumber"/>
              <w:numPr>
                <w:ilvl w:val="0"/>
                <w:numId w:val="27"/>
              </w:numPr>
              <w:ind w:left="709"/>
              <w:jc w:val="left"/>
              <w:rPr>
                <w:b w:val="0"/>
                <w:color w:val="auto"/>
                <w:sz w:val="16"/>
                <w:szCs w:val="16"/>
                <w:lang w:val="en-GB"/>
              </w:rPr>
            </w:pPr>
            <w:r w:rsidRPr="00C201F6">
              <w:rPr>
                <w:b w:val="0"/>
                <w:color w:val="auto"/>
                <w:sz w:val="16"/>
                <w:szCs w:val="16"/>
                <w:lang w:val="en-GB"/>
              </w:rPr>
              <w:t>Is such exemption, reduction or refund subject to other anti-avoidance requirements? If yes, please explain briefly.</w:t>
            </w:r>
          </w:p>
        </w:tc>
        <w:tc>
          <w:tcPr>
            <w:tcW w:w="3933" w:type="dxa"/>
          </w:tcPr>
          <w:p w14:paraId="2EF91D2E" w14:textId="03953ABE" w:rsidR="009E71C6" w:rsidRPr="00C201F6" w:rsidRDefault="004B0A8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 other specific anti-avoidance rules on interest payments are of relevance.</w:t>
            </w:r>
          </w:p>
        </w:tc>
      </w:tr>
      <w:tr w:rsidR="009E71C6" w:rsidRPr="00C201F6"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9E71C6" w:rsidRPr="00C201F6" w:rsidRDefault="009E71C6" w:rsidP="00427661">
            <w:pPr>
              <w:rPr>
                <w:sz w:val="16"/>
                <w:szCs w:val="16"/>
                <w:lang w:val="en-GB"/>
              </w:rPr>
            </w:pPr>
            <w:r w:rsidRPr="00C201F6">
              <w:rPr>
                <w:i/>
                <w:sz w:val="16"/>
                <w:szCs w:val="16"/>
                <w:lang w:val="en-GB"/>
              </w:rPr>
              <w:t>Allowance for corporate equity</w:t>
            </w:r>
          </w:p>
        </w:tc>
      </w:tr>
      <w:tr w:rsidR="009E71C6" w:rsidRPr="00C201F6"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9E71C6" w:rsidRPr="00C201F6" w:rsidRDefault="009E71C6" w:rsidP="00427661">
            <w:pPr>
              <w:pStyle w:val="ListNumber"/>
              <w:tabs>
                <w:tab w:val="clear" w:pos="284"/>
              </w:tabs>
              <w:ind w:left="340" w:hanging="340"/>
              <w:jc w:val="left"/>
              <w:rPr>
                <w:b w:val="0"/>
                <w:i/>
                <w:color w:val="auto"/>
                <w:sz w:val="16"/>
                <w:szCs w:val="16"/>
                <w:lang w:val="en-GB"/>
              </w:rPr>
            </w:pPr>
            <w:proofErr w:type="gramStart"/>
            <w:r w:rsidRPr="00C201F6">
              <w:rPr>
                <w:b w:val="0"/>
                <w:color w:val="auto"/>
                <w:sz w:val="16"/>
                <w:szCs w:val="16"/>
                <w:lang w:val="en-GB"/>
              </w:rPr>
              <w:t>Does</w:t>
            </w:r>
            <w:proofErr w:type="gramEnd"/>
            <w:r w:rsidRPr="00C201F6">
              <w:rPr>
                <w:b w:val="0"/>
                <w:color w:val="auto"/>
                <w:sz w:val="16"/>
                <w:szCs w:val="16"/>
                <w:lang w:val="en-GB"/>
              </w:rPr>
              <w:t xml:space="preserve"> your MS offer any tax deduction for a notional (fictitious) interest cost on the share capital of a company? If yes, please briefly explain</w:t>
            </w:r>
            <w:r w:rsidR="00E91F47" w:rsidRPr="00C201F6">
              <w:rPr>
                <w:b w:val="0"/>
                <w:color w:val="auto"/>
                <w:sz w:val="16"/>
                <w:szCs w:val="16"/>
                <w:lang w:val="en-GB"/>
              </w:rPr>
              <w:t xml:space="preserve"> and include any anti-avoidance provisions</w:t>
            </w:r>
            <w:r w:rsidRPr="00C201F6">
              <w:rPr>
                <w:b w:val="0"/>
                <w:color w:val="auto"/>
                <w:sz w:val="16"/>
                <w:szCs w:val="16"/>
                <w:lang w:val="en-GB"/>
              </w:rPr>
              <w:t>. In particular, can the deduction be claimed against financial income?</w:t>
            </w:r>
          </w:p>
        </w:tc>
        <w:tc>
          <w:tcPr>
            <w:tcW w:w="3933" w:type="dxa"/>
          </w:tcPr>
          <w:p w14:paraId="1C74AB6A" w14:textId="36EA35F2" w:rsidR="009E71C6" w:rsidRPr="00C201F6" w:rsidRDefault="004665E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9E71C6" w:rsidRPr="00C201F6" w:rsidRDefault="009E71C6" w:rsidP="00427661">
            <w:pPr>
              <w:pStyle w:val="ListNumber"/>
              <w:tabs>
                <w:tab w:val="clear" w:pos="284"/>
              </w:tabs>
              <w:ind w:left="340" w:hanging="340"/>
              <w:jc w:val="left"/>
              <w:rPr>
                <w:b w:val="0"/>
                <w:color w:val="auto"/>
                <w:sz w:val="16"/>
                <w:szCs w:val="16"/>
                <w:lang w:val="en-GB"/>
              </w:rPr>
            </w:pPr>
            <w:r w:rsidRPr="00C201F6">
              <w:rPr>
                <w:b w:val="0"/>
                <w:color w:val="auto"/>
                <w:sz w:val="16"/>
                <w:szCs w:val="16"/>
                <w:lang w:val="en-GB"/>
              </w:rPr>
              <w:t>Does your MS offer any tax deduction for dividends declared or paid? If yes, please briefly explain.</w:t>
            </w:r>
          </w:p>
        </w:tc>
        <w:tc>
          <w:tcPr>
            <w:tcW w:w="3933" w:type="dxa"/>
          </w:tcPr>
          <w:p w14:paraId="3B67270E" w14:textId="52244E7E" w:rsidR="009E71C6" w:rsidRPr="00C201F6" w:rsidRDefault="004665E8"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9E71C6" w:rsidRPr="00C201F6" w:rsidRDefault="009E71C6" w:rsidP="00427661">
            <w:pPr>
              <w:rPr>
                <w:sz w:val="16"/>
                <w:szCs w:val="16"/>
                <w:lang w:val="en-GB"/>
              </w:rPr>
            </w:pPr>
            <w:r w:rsidRPr="00C201F6">
              <w:rPr>
                <w:i/>
                <w:sz w:val="16"/>
                <w:szCs w:val="16"/>
                <w:lang w:val="en-GB"/>
              </w:rPr>
              <w:t>Royalty and other income from intangible property</w:t>
            </w:r>
          </w:p>
        </w:tc>
      </w:tr>
      <w:tr w:rsidR="009E71C6" w:rsidRPr="00C201F6"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630C9F" w:rsidRPr="00C201F6" w:rsidRDefault="009E71C6" w:rsidP="00630C9F">
            <w:pPr>
              <w:pStyle w:val="ListNumber"/>
              <w:tabs>
                <w:tab w:val="clear" w:pos="284"/>
              </w:tabs>
              <w:ind w:left="340" w:hanging="340"/>
              <w:jc w:val="left"/>
              <w:rPr>
                <w:b w:val="0"/>
                <w:i/>
                <w:sz w:val="16"/>
                <w:szCs w:val="16"/>
                <w:lang w:val="en-GB"/>
              </w:rPr>
            </w:pPr>
            <w:r w:rsidRPr="00C201F6">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C201F6">
              <w:rPr>
                <w:b w:val="0"/>
                <w:sz w:val="16"/>
                <w:szCs w:val="16"/>
                <w:lang w:val="en-GB"/>
              </w:rPr>
              <w:t>,</w:t>
            </w:r>
            <w:r w:rsidRPr="00C201F6">
              <w:rPr>
                <w:b w:val="0"/>
                <w:sz w:val="16"/>
                <w:szCs w:val="16"/>
                <w:lang w:val="en-GB"/>
              </w:rPr>
              <w:t xml:space="preserve"> characteristics</w:t>
            </w:r>
            <w:r w:rsidR="00855C0C" w:rsidRPr="00C201F6">
              <w:rPr>
                <w:b w:val="0"/>
                <w:sz w:val="16"/>
                <w:szCs w:val="16"/>
                <w:lang w:val="en-GB"/>
              </w:rPr>
              <w:t xml:space="preserve"> and any anti-avoidance provisions</w:t>
            </w:r>
            <w:r w:rsidRPr="00C201F6">
              <w:rPr>
                <w:b w:val="0"/>
                <w:sz w:val="16"/>
                <w:szCs w:val="16"/>
                <w:lang w:val="en-GB"/>
              </w:rPr>
              <w:t>.</w:t>
            </w:r>
            <w:r w:rsidR="00665D82" w:rsidRPr="00C201F6">
              <w:rPr>
                <w:b w:val="0"/>
                <w:sz w:val="16"/>
                <w:szCs w:val="16"/>
                <w:lang w:val="en-GB"/>
              </w:rPr>
              <w:t xml:space="preserve"> In particular, can the preferential tax treatment be applied to income from patents or other IP which has not been developed by the taxpayer (company) itself?</w:t>
            </w:r>
            <w:r w:rsidR="00630C9F" w:rsidRPr="00C201F6">
              <w:rPr>
                <w:b w:val="0"/>
                <w:sz w:val="16"/>
                <w:szCs w:val="16"/>
                <w:lang w:val="en-GB"/>
              </w:rPr>
              <w:t xml:space="preserve"> Must the company have its own substantial R&amp;D activities? Can the preferential tax treatment be applied also to income from other taxpayers in your MS?</w:t>
            </w:r>
          </w:p>
        </w:tc>
        <w:tc>
          <w:tcPr>
            <w:tcW w:w="3933" w:type="dxa"/>
          </w:tcPr>
          <w:p w14:paraId="3D84CA21" w14:textId="66021CE0" w:rsidR="009E71C6" w:rsidRPr="00C201F6" w:rsidRDefault="005A312E" w:rsidP="00F346D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 Slovenian tax law does not provide for any patent box or similar preferential tax regimes for income from intellectual property rights.</w:t>
            </w:r>
          </w:p>
        </w:tc>
      </w:tr>
      <w:tr w:rsidR="009E71C6" w:rsidRPr="00C201F6"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9E71C6" w:rsidRPr="00C201F6" w:rsidRDefault="009E71C6" w:rsidP="0046408E">
            <w:pPr>
              <w:pStyle w:val="ListNumber"/>
              <w:tabs>
                <w:tab w:val="clear" w:pos="284"/>
              </w:tabs>
              <w:ind w:left="340" w:hanging="340"/>
              <w:jc w:val="left"/>
              <w:rPr>
                <w:b w:val="0"/>
                <w:sz w:val="16"/>
                <w:szCs w:val="16"/>
                <w:lang w:val="en-GB"/>
              </w:rPr>
            </w:pPr>
            <w:r w:rsidRPr="00C201F6">
              <w:rPr>
                <w:b w:val="0"/>
                <w:sz w:val="16"/>
                <w:szCs w:val="16"/>
                <w:lang w:val="en-GB"/>
              </w:rPr>
              <w:t>Can a company in your MS obtain R&amp;D tax credits</w:t>
            </w:r>
            <w:r w:rsidR="003A1A3B" w:rsidRPr="00C201F6">
              <w:rPr>
                <w:b w:val="0"/>
                <w:sz w:val="16"/>
                <w:szCs w:val="16"/>
                <w:lang w:val="en-GB"/>
              </w:rPr>
              <w:t xml:space="preserve"> (typically enhanced tax deduction or tax refund) </w:t>
            </w:r>
            <w:r w:rsidRPr="00C201F6">
              <w:rPr>
                <w:b w:val="0"/>
                <w:sz w:val="16"/>
                <w:szCs w:val="16"/>
                <w:lang w:val="en-GB"/>
              </w:rPr>
              <w:t>for costs incurred</w:t>
            </w:r>
            <w:r w:rsidR="0046408E" w:rsidRPr="00C201F6">
              <w:rPr>
                <w:b w:val="0"/>
                <w:sz w:val="16"/>
                <w:szCs w:val="16"/>
                <w:lang w:val="en-GB"/>
              </w:rPr>
              <w:t>, e.g.</w:t>
            </w:r>
            <w:r w:rsidRPr="00C201F6">
              <w:rPr>
                <w:b w:val="0"/>
                <w:sz w:val="16"/>
                <w:szCs w:val="16"/>
                <w:lang w:val="en-GB"/>
              </w:rPr>
              <w:t xml:space="preserve"> in developing IP rights?</w:t>
            </w:r>
          </w:p>
        </w:tc>
        <w:tc>
          <w:tcPr>
            <w:tcW w:w="3933" w:type="dxa"/>
          </w:tcPr>
          <w:p w14:paraId="0F445094" w14:textId="325F661A" w:rsidR="00E30A06" w:rsidRPr="00C201F6" w:rsidRDefault="0080544B" w:rsidP="00C201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C201F6">
              <w:rPr>
                <w:color w:val="auto"/>
                <w:sz w:val="16"/>
                <w:szCs w:val="16"/>
                <w:lang w:val="en-GB"/>
              </w:rPr>
              <w:t>Sec 55 ZDDPO-2 provides for a R&amp;D tax</w:t>
            </w:r>
            <w:r w:rsidR="00E30A06" w:rsidRPr="00C201F6">
              <w:rPr>
                <w:color w:val="auto"/>
                <w:sz w:val="16"/>
                <w:szCs w:val="16"/>
                <w:lang w:val="en-GB"/>
              </w:rPr>
              <w:t xml:space="preserve"> allowance (additional reduction of taxable base) equal to 100% of the amount invested</w:t>
            </w:r>
          </w:p>
          <w:p w14:paraId="4AD408D8" w14:textId="77777777" w:rsidR="00E30A06" w:rsidRPr="00C201F6" w:rsidRDefault="00E30A06" w:rsidP="00E30A06">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C201F6">
              <w:rPr>
                <w:color w:val="auto"/>
                <w:sz w:val="16"/>
                <w:szCs w:val="16"/>
                <w:lang w:val="en-GB"/>
              </w:rPr>
              <w:t>in</w:t>
            </w:r>
            <w:proofErr w:type="gramEnd"/>
            <w:r w:rsidRPr="00C201F6">
              <w:rPr>
                <w:color w:val="auto"/>
                <w:sz w:val="16"/>
                <w:szCs w:val="16"/>
                <w:lang w:val="en-GB"/>
              </w:rPr>
              <w:t xml:space="preserve"> their internal research and development activities or in the purchase of research and development services from third parties. The</w:t>
            </w:r>
          </w:p>
          <w:p w14:paraId="08B99236" w14:textId="1F007F5B" w:rsidR="009E71C6" w:rsidRPr="00C201F6" w:rsidRDefault="00E30A06" w:rsidP="00E30A06">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C201F6">
              <w:rPr>
                <w:color w:val="auto"/>
                <w:sz w:val="16"/>
                <w:szCs w:val="16"/>
                <w:lang w:val="en-GB"/>
              </w:rPr>
              <w:t>allowance</w:t>
            </w:r>
            <w:proofErr w:type="gramEnd"/>
            <w:r w:rsidRPr="00C201F6">
              <w:rPr>
                <w:color w:val="auto"/>
                <w:sz w:val="16"/>
                <w:szCs w:val="16"/>
                <w:lang w:val="en-GB"/>
              </w:rPr>
              <w:t xml:space="preserve"> is limited to the tax base of the relevant tax year. Any unused allowance may be carried forward for 5 tax years.</w:t>
            </w:r>
          </w:p>
        </w:tc>
      </w:tr>
      <w:tr w:rsidR="009E71C6" w:rsidRPr="00C201F6"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9E71C6" w:rsidRPr="00C201F6" w:rsidRDefault="009E71C6" w:rsidP="003A6F57">
            <w:pPr>
              <w:pStyle w:val="ListNumber"/>
              <w:tabs>
                <w:tab w:val="clear" w:pos="284"/>
              </w:tabs>
              <w:ind w:left="340" w:hanging="340"/>
              <w:jc w:val="left"/>
              <w:rPr>
                <w:b w:val="0"/>
                <w:sz w:val="16"/>
                <w:szCs w:val="16"/>
                <w:lang w:val="en-GB"/>
              </w:rPr>
            </w:pPr>
            <w:r w:rsidRPr="00C201F6">
              <w:rPr>
                <w:b w:val="0"/>
                <w:sz w:val="16"/>
                <w:szCs w:val="16"/>
                <w:lang w:val="en-GB"/>
              </w:rPr>
              <w:t>If yes to 2</w:t>
            </w:r>
            <w:r w:rsidR="003A6F57" w:rsidRPr="00C201F6">
              <w:rPr>
                <w:b w:val="0"/>
                <w:sz w:val="16"/>
                <w:szCs w:val="16"/>
                <w:lang w:val="en-GB"/>
              </w:rPr>
              <w:t>4</w:t>
            </w:r>
            <w:r w:rsidRPr="00C201F6">
              <w:rPr>
                <w:b w:val="0"/>
                <w:sz w:val="16"/>
                <w:szCs w:val="16"/>
                <w:lang w:val="en-GB"/>
              </w:rPr>
              <w:t xml:space="preserve">, </w:t>
            </w:r>
          </w:p>
        </w:tc>
        <w:tc>
          <w:tcPr>
            <w:tcW w:w="3933" w:type="dxa"/>
          </w:tcPr>
          <w:p w14:paraId="16D86D21" w14:textId="77777777" w:rsidR="009E71C6" w:rsidRPr="00C201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9E71C6" w:rsidRPr="00C201F6" w:rsidRDefault="009E71C6" w:rsidP="00D67218">
            <w:pPr>
              <w:pStyle w:val="ListNumber"/>
              <w:numPr>
                <w:ilvl w:val="0"/>
                <w:numId w:val="21"/>
              </w:numPr>
              <w:ind w:left="714" w:hanging="357"/>
              <w:jc w:val="left"/>
              <w:rPr>
                <w:b w:val="0"/>
                <w:sz w:val="16"/>
                <w:szCs w:val="16"/>
                <w:lang w:val="en-GB"/>
              </w:rPr>
            </w:pPr>
            <w:r w:rsidRPr="00C201F6">
              <w:rPr>
                <w:b w:val="0"/>
                <w:sz w:val="16"/>
                <w:szCs w:val="16"/>
                <w:lang w:val="en-GB"/>
              </w:rPr>
              <w:t>Please briefly explain the requirements which have to be met</w:t>
            </w:r>
            <w:r w:rsidR="00DC247D" w:rsidRPr="00C201F6">
              <w:rPr>
                <w:b w:val="0"/>
                <w:sz w:val="16"/>
                <w:szCs w:val="16"/>
                <w:lang w:val="en-GB"/>
              </w:rPr>
              <w:t>, e.g. requirements for certain activity or successful development, etc.</w:t>
            </w:r>
          </w:p>
        </w:tc>
        <w:tc>
          <w:tcPr>
            <w:tcW w:w="3933" w:type="dxa"/>
          </w:tcPr>
          <w:p w14:paraId="69DF1DFC" w14:textId="7B09551B" w:rsidR="0080544B" w:rsidRPr="00C201F6" w:rsidRDefault="0080544B" w:rsidP="008054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xml:space="preserve">R&amp;D tax </w:t>
            </w:r>
            <w:r w:rsidR="00E30A06" w:rsidRPr="00C201F6">
              <w:rPr>
                <w:color w:val="auto"/>
                <w:sz w:val="16"/>
                <w:szCs w:val="16"/>
                <w:lang w:val="en-GB"/>
              </w:rPr>
              <w:t>allowance</w:t>
            </w:r>
            <w:r w:rsidRPr="00C201F6">
              <w:rPr>
                <w:color w:val="auto"/>
                <w:sz w:val="16"/>
                <w:szCs w:val="16"/>
                <w:lang w:val="en-GB"/>
              </w:rPr>
              <w:t xml:space="preserve"> is available for: </w:t>
            </w:r>
          </w:p>
          <w:p w14:paraId="2F8E2CD5" w14:textId="77777777" w:rsidR="0080544B" w:rsidRPr="00C201F6" w:rsidRDefault="0080544B" w:rsidP="008054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internal R&amp;D activities of the taxable person including purchases of R&amp;D equipment that is used exclusively and permanently for</w:t>
            </w:r>
          </w:p>
          <w:p w14:paraId="7C5AAA83" w14:textId="77777777" w:rsidR="0080544B" w:rsidRPr="00C201F6" w:rsidRDefault="0080544B" w:rsidP="008054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R&amp;D activities; and</w:t>
            </w:r>
          </w:p>
          <w:p w14:paraId="4C28904E" w14:textId="3462088B" w:rsidR="009E71C6" w:rsidRPr="00C201F6" w:rsidRDefault="0080544B" w:rsidP="008054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xml:space="preserve">- </w:t>
            </w:r>
            <w:proofErr w:type="gramStart"/>
            <w:r w:rsidRPr="00C201F6">
              <w:rPr>
                <w:color w:val="auto"/>
                <w:sz w:val="16"/>
                <w:szCs w:val="16"/>
                <w:lang w:val="en-GB"/>
              </w:rPr>
              <w:t>the</w:t>
            </w:r>
            <w:proofErr w:type="gramEnd"/>
            <w:r w:rsidRPr="00C201F6">
              <w:rPr>
                <w:color w:val="auto"/>
                <w:sz w:val="16"/>
                <w:szCs w:val="16"/>
                <w:lang w:val="en-GB"/>
              </w:rPr>
              <w:t xml:space="preserve"> purchase of R&amp;D services including services from related persons or public or private research organizations.</w:t>
            </w:r>
          </w:p>
        </w:tc>
      </w:tr>
      <w:tr w:rsidR="009E71C6" w:rsidRPr="00C201F6"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9E71C6" w:rsidRPr="00C201F6" w:rsidRDefault="009E71C6" w:rsidP="000243B6">
            <w:pPr>
              <w:pStyle w:val="ListNumber"/>
              <w:numPr>
                <w:ilvl w:val="0"/>
                <w:numId w:val="21"/>
              </w:numPr>
              <w:ind w:left="714" w:hanging="357"/>
              <w:jc w:val="left"/>
              <w:rPr>
                <w:b w:val="0"/>
                <w:sz w:val="16"/>
                <w:szCs w:val="16"/>
                <w:lang w:val="en-GB"/>
              </w:rPr>
            </w:pPr>
            <w:r w:rsidRPr="00C201F6">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377E7979" w:rsidR="009E71C6" w:rsidRPr="00C201F6" w:rsidRDefault="0042792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 The reimbursement would reduce the tax incentive.</w:t>
            </w:r>
          </w:p>
        </w:tc>
      </w:tr>
      <w:tr w:rsidR="009E71C6" w:rsidRPr="00C201F6"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9E71C6" w:rsidRPr="00C201F6" w:rsidRDefault="009E71C6" w:rsidP="009E71C6">
            <w:pPr>
              <w:pStyle w:val="ListNumber"/>
              <w:tabs>
                <w:tab w:val="clear" w:pos="284"/>
              </w:tabs>
              <w:ind w:left="340" w:hanging="340"/>
              <w:jc w:val="left"/>
              <w:rPr>
                <w:b w:val="0"/>
                <w:sz w:val="16"/>
                <w:szCs w:val="16"/>
                <w:lang w:val="en-GB"/>
              </w:rPr>
            </w:pPr>
            <w:r w:rsidRPr="00C201F6">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73A65364" w:rsidR="009E71C6" w:rsidRPr="00C201F6" w:rsidRDefault="004B274C" w:rsidP="004B274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 Taxation would be based on the fair market value of the IP at the time of the transfer. A later increase in fair market value will not result in a reopened tax assessment unless there are strong indications that the fair market value was higher already at the time of the transfer.</w:t>
            </w:r>
          </w:p>
        </w:tc>
      </w:tr>
      <w:tr w:rsidR="009E71C6" w:rsidRPr="00C201F6"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9E71C6" w:rsidRPr="00C201F6" w:rsidRDefault="009E71C6" w:rsidP="00D67218">
            <w:pPr>
              <w:pStyle w:val="ListNumber"/>
              <w:tabs>
                <w:tab w:val="clear" w:pos="284"/>
              </w:tabs>
              <w:ind w:left="340" w:hanging="340"/>
              <w:jc w:val="left"/>
              <w:rPr>
                <w:b w:val="0"/>
                <w:sz w:val="16"/>
                <w:szCs w:val="16"/>
                <w:lang w:val="en-GB"/>
              </w:rPr>
            </w:pPr>
            <w:r w:rsidRPr="00C201F6">
              <w:rPr>
                <w:b w:val="0"/>
                <w:sz w:val="16"/>
                <w:szCs w:val="16"/>
                <w:lang w:val="en-GB"/>
              </w:rPr>
              <w:t>If no to 2</w:t>
            </w:r>
            <w:r w:rsidR="003A6F57" w:rsidRPr="00C201F6">
              <w:rPr>
                <w:b w:val="0"/>
                <w:sz w:val="16"/>
                <w:szCs w:val="16"/>
                <w:lang w:val="en-GB"/>
              </w:rPr>
              <w:t>6</w:t>
            </w:r>
            <w:r w:rsidRPr="00C201F6">
              <w:rPr>
                <w:b w:val="0"/>
                <w:sz w:val="16"/>
                <w:szCs w:val="16"/>
                <w:lang w:val="en-GB"/>
              </w:rPr>
              <w:t xml:space="preserve">, </w:t>
            </w:r>
            <w:r w:rsidR="003949EE" w:rsidRPr="00C201F6">
              <w:rPr>
                <w:b w:val="0"/>
                <w:sz w:val="16"/>
                <w:szCs w:val="16"/>
                <w:lang w:val="en-GB"/>
              </w:rPr>
              <w:t>i.e. your MS would impose tax on the disposal,</w:t>
            </w:r>
          </w:p>
          <w:p w14:paraId="21C81D87" w14:textId="77777777" w:rsidR="009E71C6" w:rsidRPr="00C201F6" w:rsidRDefault="009E71C6" w:rsidP="009E71C6">
            <w:pPr>
              <w:pStyle w:val="ListNumber"/>
              <w:numPr>
                <w:ilvl w:val="0"/>
                <w:numId w:val="0"/>
              </w:numPr>
              <w:ind w:left="340"/>
              <w:rPr>
                <w:b w:val="0"/>
                <w:sz w:val="16"/>
                <w:szCs w:val="16"/>
                <w:lang w:val="en-GB"/>
              </w:rPr>
            </w:pPr>
          </w:p>
        </w:tc>
        <w:tc>
          <w:tcPr>
            <w:tcW w:w="3933" w:type="dxa"/>
          </w:tcPr>
          <w:p w14:paraId="15218C20" w14:textId="77777777" w:rsidR="009E71C6" w:rsidRPr="00C201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9E71C6" w:rsidRPr="00C201F6" w:rsidRDefault="009E71C6" w:rsidP="000243B6">
            <w:pPr>
              <w:pStyle w:val="ListNumber"/>
              <w:numPr>
                <w:ilvl w:val="0"/>
                <w:numId w:val="22"/>
              </w:numPr>
              <w:ind w:left="714" w:hanging="357"/>
              <w:jc w:val="left"/>
              <w:rPr>
                <w:b w:val="0"/>
                <w:sz w:val="16"/>
                <w:szCs w:val="16"/>
                <w:lang w:val="en-GB"/>
              </w:rPr>
            </w:pPr>
            <w:r w:rsidRPr="00C201F6">
              <w:rPr>
                <w:b w:val="0"/>
                <w:sz w:val="16"/>
                <w:szCs w:val="16"/>
                <w:lang w:val="en-GB"/>
              </w:rPr>
              <w:lastRenderedPageBreak/>
              <w:t>Is the relevant capital gains tax rate lower than the standard rate?</w:t>
            </w:r>
          </w:p>
        </w:tc>
        <w:tc>
          <w:tcPr>
            <w:tcW w:w="3933" w:type="dxa"/>
          </w:tcPr>
          <w:p w14:paraId="2ECDA0F6" w14:textId="08AA8AAF" w:rsidR="009E71C6" w:rsidRPr="00C201F6" w:rsidRDefault="00EB7F5C" w:rsidP="00EB7F5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 xml:space="preserve">No. </w:t>
            </w:r>
          </w:p>
        </w:tc>
      </w:tr>
      <w:tr w:rsidR="009E71C6" w:rsidRPr="00C201F6"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9E71C6" w:rsidRPr="00C201F6" w:rsidRDefault="003949EE" w:rsidP="003949EE">
            <w:pPr>
              <w:pStyle w:val="ListNumber"/>
              <w:numPr>
                <w:ilvl w:val="0"/>
                <w:numId w:val="22"/>
              </w:numPr>
              <w:jc w:val="left"/>
              <w:rPr>
                <w:b w:val="0"/>
                <w:sz w:val="16"/>
                <w:szCs w:val="16"/>
                <w:lang w:val="en-GB"/>
              </w:rPr>
            </w:pPr>
            <w:r w:rsidRPr="00C201F6">
              <w:rPr>
                <w:b w:val="0"/>
                <w:sz w:val="16"/>
                <w:szCs w:val="16"/>
                <w:lang w:val="en-GB"/>
              </w:rPr>
              <w:t xml:space="preserve">Does taxation arise as a result of an </w:t>
            </w:r>
            <w:r w:rsidR="00A30052" w:rsidRPr="00C201F6">
              <w:rPr>
                <w:b w:val="0"/>
                <w:sz w:val="16"/>
                <w:szCs w:val="16"/>
                <w:lang w:val="en-GB"/>
              </w:rPr>
              <w:t>anti-abuse provision or similar</w:t>
            </w:r>
            <w:r w:rsidR="009E71C6" w:rsidRPr="00C201F6">
              <w:rPr>
                <w:b w:val="0"/>
                <w:sz w:val="16"/>
                <w:szCs w:val="16"/>
                <w:lang w:val="en-GB"/>
              </w:rPr>
              <w:t xml:space="preserve">? </w:t>
            </w:r>
          </w:p>
        </w:tc>
        <w:tc>
          <w:tcPr>
            <w:tcW w:w="3933" w:type="dxa"/>
          </w:tcPr>
          <w:p w14:paraId="38972EB6" w14:textId="5B134EFA" w:rsidR="009E71C6" w:rsidRPr="00C201F6" w:rsidRDefault="00EB7F5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Transfer of assets between associated entities is taxed in accordance with the arm`s length principle.</w:t>
            </w:r>
          </w:p>
        </w:tc>
      </w:tr>
      <w:tr w:rsidR="004E06FE" w:rsidRPr="00C201F6"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4E06FE" w:rsidRPr="00C201F6" w:rsidRDefault="004E06FE" w:rsidP="004E06FE">
            <w:pPr>
              <w:pStyle w:val="ListNumber"/>
              <w:numPr>
                <w:ilvl w:val="0"/>
                <w:numId w:val="22"/>
              </w:numPr>
              <w:ind w:left="714" w:hanging="357"/>
              <w:jc w:val="left"/>
              <w:rPr>
                <w:sz w:val="16"/>
                <w:szCs w:val="16"/>
                <w:lang w:val="en-GB"/>
              </w:rPr>
            </w:pPr>
            <w:r w:rsidRPr="00C201F6">
              <w:rPr>
                <w:b w:val="0"/>
                <w:sz w:val="16"/>
                <w:szCs w:val="16"/>
                <w:lang w:val="en-GB"/>
              </w:rPr>
              <w:t>Would any R&amp;D tax credits obtained in the past be reversed upon a disposal?</w:t>
            </w:r>
          </w:p>
        </w:tc>
        <w:tc>
          <w:tcPr>
            <w:tcW w:w="3933" w:type="dxa"/>
          </w:tcPr>
          <w:p w14:paraId="47004F5B" w14:textId="0EC9A803" w:rsidR="004E06FE" w:rsidRPr="00C201F6" w:rsidRDefault="00EB7F5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DC247D" w:rsidRPr="00C201F6" w:rsidRDefault="00DC247D" w:rsidP="00D67218">
            <w:pPr>
              <w:pStyle w:val="ListNumber"/>
              <w:numPr>
                <w:ilvl w:val="0"/>
                <w:numId w:val="22"/>
              </w:numPr>
              <w:ind w:left="714" w:hanging="357"/>
              <w:jc w:val="left"/>
              <w:rPr>
                <w:b w:val="0"/>
                <w:sz w:val="16"/>
                <w:szCs w:val="16"/>
                <w:lang w:val="en-GB"/>
              </w:rPr>
            </w:pPr>
            <w:r w:rsidRPr="00C201F6">
              <w:rPr>
                <w:b w:val="0"/>
                <w:sz w:val="16"/>
                <w:szCs w:val="16"/>
                <w:lang w:val="en-GB"/>
              </w:rPr>
              <w:t>Can a ruling confirming the value of the IP be obtained?</w:t>
            </w:r>
          </w:p>
        </w:tc>
        <w:tc>
          <w:tcPr>
            <w:tcW w:w="3933" w:type="dxa"/>
          </w:tcPr>
          <w:p w14:paraId="1F22DE1D" w14:textId="7EE78A79" w:rsidR="009E71C6" w:rsidRPr="00C201F6" w:rsidRDefault="00B50527" w:rsidP="00D8403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 ruling can be obtained for issues related to transfer prices among associated entities.</w:t>
            </w:r>
          </w:p>
        </w:tc>
      </w:tr>
      <w:tr w:rsidR="009E71C6" w:rsidRPr="00C201F6"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9E71C6" w:rsidRPr="00C201F6" w:rsidRDefault="009E71C6" w:rsidP="00427661">
            <w:pPr>
              <w:rPr>
                <w:sz w:val="16"/>
                <w:szCs w:val="16"/>
                <w:lang w:val="en-GB"/>
              </w:rPr>
            </w:pPr>
            <w:r w:rsidRPr="00C201F6">
              <w:rPr>
                <w:i/>
                <w:sz w:val="16"/>
                <w:szCs w:val="16"/>
                <w:lang w:val="en-GB"/>
              </w:rPr>
              <w:t>Royalty and other IP costs</w:t>
            </w:r>
          </w:p>
        </w:tc>
      </w:tr>
      <w:tr w:rsidR="009E71C6" w:rsidRPr="00C201F6"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9E71C6" w:rsidRPr="00C201F6" w:rsidRDefault="009E71C6" w:rsidP="000E3D43">
            <w:pPr>
              <w:pStyle w:val="ListNumber"/>
              <w:tabs>
                <w:tab w:val="clear" w:pos="284"/>
              </w:tabs>
              <w:ind w:left="340" w:hanging="340"/>
              <w:jc w:val="left"/>
              <w:rPr>
                <w:b w:val="0"/>
                <w:i/>
                <w:sz w:val="16"/>
                <w:szCs w:val="16"/>
                <w:lang w:val="en-GB"/>
              </w:rPr>
            </w:pPr>
            <w:r w:rsidRPr="00C201F6">
              <w:rPr>
                <w:b w:val="0"/>
                <w:sz w:val="16"/>
                <w:szCs w:val="16"/>
                <w:lang w:val="en-GB"/>
              </w:rPr>
              <w:t xml:space="preserve">Is royalty paid by a company in your MS </w:t>
            </w:r>
            <w:r w:rsidR="000E3D43" w:rsidRPr="00C201F6">
              <w:rPr>
                <w:b w:val="0"/>
                <w:sz w:val="16"/>
                <w:szCs w:val="16"/>
                <w:lang w:val="en-GB"/>
              </w:rPr>
              <w:t xml:space="preserve">to a group member company in another MS or for </w:t>
            </w:r>
            <w:r w:rsidRPr="00C201F6">
              <w:rPr>
                <w:b w:val="0"/>
                <w:sz w:val="16"/>
                <w:szCs w:val="16"/>
                <w:lang w:val="en-GB"/>
              </w:rPr>
              <w:t>utilization of IP tax deductible?</w:t>
            </w:r>
          </w:p>
        </w:tc>
        <w:tc>
          <w:tcPr>
            <w:tcW w:w="3933" w:type="dxa"/>
          </w:tcPr>
          <w:p w14:paraId="3DC7E51A" w14:textId="1118E9D6"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w:t>
            </w:r>
            <w:r w:rsidR="00D8403C" w:rsidRPr="00C201F6">
              <w:rPr>
                <w:color w:val="auto"/>
                <w:sz w:val="16"/>
                <w:szCs w:val="16"/>
                <w:lang w:val="en-GB"/>
              </w:rPr>
              <w:t>, if at arm´s length.</w:t>
            </w:r>
          </w:p>
        </w:tc>
      </w:tr>
      <w:tr w:rsidR="009E71C6" w:rsidRPr="00C201F6"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9E71C6" w:rsidRPr="00C201F6" w:rsidRDefault="009E71C6" w:rsidP="003A6F57">
            <w:pPr>
              <w:pStyle w:val="ListNumber"/>
              <w:tabs>
                <w:tab w:val="clear" w:pos="284"/>
              </w:tabs>
              <w:ind w:left="340" w:hanging="340"/>
              <w:jc w:val="left"/>
              <w:rPr>
                <w:b w:val="0"/>
                <w:sz w:val="16"/>
                <w:szCs w:val="16"/>
                <w:lang w:val="en-GB"/>
              </w:rPr>
            </w:pPr>
            <w:r w:rsidRPr="00C201F6">
              <w:rPr>
                <w:b w:val="0"/>
                <w:sz w:val="16"/>
                <w:szCs w:val="16"/>
                <w:lang w:val="en-GB"/>
              </w:rPr>
              <w:t>If yes to 2</w:t>
            </w:r>
            <w:r w:rsidR="003A6F57" w:rsidRPr="00C201F6">
              <w:rPr>
                <w:b w:val="0"/>
                <w:sz w:val="16"/>
                <w:szCs w:val="16"/>
                <w:lang w:val="en-GB"/>
              </w:rPr>
              <w:t>8</w:t>
            </w:r>
            <w:r w:rsidRPr="00C201F6">
              <w:rPr>
                <w:b w:val="0"/>
                <w:sz w:val="16"/>
                <w:szCs w:val="16"/>
                <w:lang w:val="en-GB"/>
              </w:rPr>
              <w:t>,</w:t>
            </w:r>
          </w:p>
        </w:tc>
        <w:tc>
          <w:tcPr>
            <w:tcW w:w="3933" w:type="dxa"/>
          </w:tcPr>
          <w:p w14:paraId="09464071" w14:textId="77777777" w:rsidR="009E71C6" w:rsidRPr="00C201F6"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C201F6"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9E71C6" w:rsidRPr="00C201F6" w:rsidRDefault="009E71C6" w:rsidP="000243B6">
            <w:pPr>
              <w:pStyle w:val="ListNumber"/>
              <w:numPr>
                <w:ilvl w:val="0"/>
                <w:numId w:val="28"/>
              </w:numPr>
              <w:jc w:val="left"/>
              <w:rPr>
                <w:b w:val="0"/>
                <w:sz w:val="16"/>
                <w:szCs w:val="16"/>
                <w:lang w:val="en-GB"/>
              </w:rPr>
            </w:pPr>
            <w:r w:rsidRPr="00C201F6">
              <w:rPr>
                <w:b w:val="0"/>
                <w:sz w:val="16"/>
                <w:szCs w:val="16"/>
                <w:lang w:val="en-GB"/>
              </w:rPr>
              <w:t xml:space="preserve">Is the tax deduction dependent on whether the royalty income is taxed in the hands of the IP-licensor/IP-owner? </w:t>
            </w:r>
          </w:p>
        </w:tc>
        <w:tc>
          <w:tcPr>
            <w:tcW w:w="3933" w:type="dxa"/>
          </w:tcPr>
          <w:p w14:paraId="1D5D7914" w14:textId="3942F90B"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9E71C6" w:rsidRPr="00C201F6" w:rsidRDefault="009E71C6" w:rsidP="000243B6">
            <w:pPr>
              <w:pStyle w:val="ListNumber"/>
              <w:numPr>
                <w:ilvl w:val="0"/>
                <w:numId w:val="28"/>
              </w:numPr>
              <w:ind w:left="714" w:hanging="357"/>
              <w:jc w:val="left"/>
              <w:rPr>
                <w:b w:val="0"/>
                <w:sz w:val="16"/>
                <w:szCs w:val="16"/>
                <w:lang w:val="en-GB"/>
              </w:rPr>
            </w:pPr>
            <w:r w:rsidRPr="00C201F6">
              <w:rPr>
                <w:b w:val="0"/>
                <w:sz w:val="16"/>
                <w:szCs w:val="16"/>
                <w:lang w:val="en-GB"/>
              </w:rPr>
              <w:t>Are there types of royalty payments which cannot be deducted?</w:t>
            </w:r>
          </w:p>
        </w:tc>
        <w:tc>
          <w:tcPr>
            <w:tcW w:w="3933" w:type="dxa"/>
          </w:tcPr>
          <w:p w14:paraId="4C81640A" w14:textId="5958F13D" w:rsidR="009E71C6" w:rsidRPr="00C201F6" w:rsidRDefault="004665E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9E71C6" w:rsidRPr="00C201F6" w:rsidRDefault="009E71C6" w:rsidP="009E71C6">
            <w:pPr>
              <w:pStyle w:val="ListNumber"/>
              <w:tabs>
                <w:tab w:val="clear" w:pos="284"/>
              </w:tabs>
              <w:ind w:left="340" w:hanging="340"/>
              <w:jc w:val="left"/>
              <w:rPr>
                <w:b w:val="0"/>
                <w:sz w:val="16"/>
                <w:szCs w:val="16"/>
                <w:lang w:val="en-GB"/>
              </w:rPr>
            </w:pPr>
            <w:proofErr w:type="gramStart"/>
            <w:r w:rsidRPr="00C201F6">
              <w:rPr>
                <w:b w:val="0"/>
                <w:sz w:val="16"/>
                <w:szCs w:val="16"/>
                <w:lang w:val="en-GB"/>
              </w:rPr>
              <w:t>Does</w:t>
            </w:r>
            <w:proofErr w:type="gramEnd"/>
            <w:r w:rsidRPr="00C201F6">
              <w:rPr>
                <w:b w:val="0"/>
                <w:sz w:val="16"/>
                <w:szCs w:val="16"/>
                <w:lang w:val="en-GB"/>
              </w:rPr>
              <w:t xml:space="preserve"> your MS levy any withholding tax on royalty payments?</w:t>
            </w:r>
          </w:p>
        </w:tc>
        <w:tc>
          <w:tcPr>
            <w:tcW w:w="3933" w:type="dxa"/>
          </w:tcPr>
          <w:p w14:paraId="768129AB" w14:textId="442B8D9F"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Yes.</w:t>
            </w:r>
          </w:p>
        </w:tc>
      </w:tr>
      <w:tr w:rsidR="009E71C6" w:rsidRPr="00C201F6"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9E71C6" w:rsidRPr="00C201F6" w:rsidRDefault="009E71C6" w:rsidP="003A6F57">
            <w:pPr>
              <w:pStyle w:val="ListNumber"/>
              <w:tabs>
                <w:tab w:val="clear" w:pos="284"/>
              </w:tabs>
              <w:ind w:left="340" w:hanging="340"/>
              <w:jc w:val="left"/>
              <w:rPr>
                <w:b w:val="0"/>
                <w:sz w:val="16"/>
                <w:szCs w:val="16"/>
                <w:lang w:val="en-GB"/>
              </w:rPr>
            </w:pPr>
            <w:r w:rsidRPr="00C201F6">
              <w:rPr>
                <w:b w:val="0"/>
                <w:sz w:val="16"/>
                <w:szCs w:val="16"/>
                <w:lang w:val="en-GB"/>
              </w:rPr>
              <w:t xml:space="preserve">If yes to </w:t>
            </w:r>
            <w:r w:rsidR="003A6F57" w:rsidRPr="00C201F6">
              <w:rPr>
                <w:b w:val="0"/>
                <w:sz w:val="16"/>
                <w:szCs w:val="16"/>
                <w:lang w:val="en-GB"/>
              </w:rPr>
              <w:t>30</w:t>
            </w:r>
            <w:r w:rsidRPr="00C201F6">
              <w:rPr>
                <w:b w:val="0"/>
                <w:sz w:val="16"/>
                <w:szCs w:val="16"/>
                <w:lang w:val="en-GB"/>
              </w:rPr>
              <w:t>,</w:t>
            </w:r>
          </w:p>
        </w:tc>
        <w:tc>
          <w:tcPr>
            <w:tcW w:w="3933" w:type="dxa"/>
          </w:tcPr>
          <w:p w14:paraId="0D516FDB" w14:textId="77777777" w:rsidR="009E71C6" w:rsidRPr="00C201F6"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C201F6"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9E71C6" w:rsidRPr="00C201F6" w:rsidRDefault="009E71C6" w:rsidP="000243B6">
            <w:pPr>
              <w:pStyle w:val="ListNumber"/>
              <w:numPr>
                <w:ilvl w:val="0"/>
                <w:numId w:val="29"/>
              </w:numPr>
              <w:jc w:val="left"/>
              <w:rPr>
                <w:b w:val="0"/>
                <w:sz w:val="16"/>
                <w:szCs w:val="16"/>
                <w:lang w:val="en-GB"/>
              </w:rPr>
            </w:pPr>
            <w:r w:rsidRPr="00C201F6">
              <w:rPr>
                <w:b w:val="0"/>
                <w:sz w:val="16"/>
                <w:szCs w:val="16"/>
                <w:lang w:val="en-GB"/>
              </w:rPr>
              <w:t>What is the rate of withholding tax (ignoring tax treaties)?</w:t>
            </w:r>
          </w:p>
        </w:tc>
        <w:tc>
          <w:tcPr>
            <w:tcW w:w="3933" w:type="dxa"/>
          </w:tcPr>
          <w:p w14:paraId="4593399B" w14:textId="48A06734"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15%</w:t>
            </w:r>
            <w:r w:rsidR="00D8403C" w:rsidRPr="00C201F6">
              <w:rPr>
                <w:color w:val="auto"/>
                <w:sz w:val="16"/>
                <w:szCs w:val="16"/>
                <w:lang w:val="en-GB"/>
              </w:rPr>
              <w:t xml:space="preserve"> (Sec 70 ZDDPO-2)</w:t>
            </w:r>
          </w:p>
        </w:tc>
      </w:tr>
      <w:tr w:rsidR="009E71C6" w:rsidRPr="00C201F6"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9E71C6" w:rsidRPr="00C201F6" w:rsidRDefault="009E71C6" w:rsidP="00117D22">
            <w:pPr>
              <w:pStyle w:val="ListNumber"/>
              <w:numPr>
                <w:ilvl w:val="0"/>
                <w:numId w:val="29"/>
              </w:numPr>
              <w:jc w:val="left"/>
              <w:rPr>
                <w:b w:val="0"/>
                <w:sz w:val="16"/>
                <w:szCs w:val="16"/>
                <w:lang w:val="en-GB"/>
              </w:rPr>
            </w:pPr>
            <w:r w:rsidRPr="00C201F6">
              <w:rPr>
                <w:b w:val="0"/>
                <w:sz w:val="16"/>
                <w:szCs w:val="16"/>
                <w:lang w:val="en-GB"/>
              </w:rPr>
              <w:t xml:space="preserve">Are there types of royalty payments which </w:t>
            </w:r>
            <w:r w:rsidR="00117D22" w:rsidRPr="00C201F6">
              <w:rPr>
                <w:b w:val="0"/>
                <w:sz w:val="16"/>
                <w:szCs w:val="16"/>
                <w:lang w:val="en-GB"/>
              </w:rPr>
              <w:t>are not subject to withholding tax</w:t>
            </w:r>
            <w:r w:rsidRPr="00C201F6">
              <w:rPr>
                <w:b w:val="0"/>
                <w:sz w:val="16"/>
                <w:szCs w:val="16"/>
                <w:lang w:val="en-GB"/>
              </w:rPr>
              <w:t>?</w:t>
            </w:r>
          </w:p>
        </w:tc>
        <w:tc>
          <w:tcPr>
            <w:tcW w:w="3933" w:type="dxa"/>
          </w:tcPr>
          <w:p w14:paraId="7F51E7F1" w14:textId="09F75BF1" w:rsidR="009E71C6" w:rsidRPr="00C201F6" w:rsidRDefault="00F9005B" w:rsidP="00F35C9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rFonts w:cs="Arial"/>
                <w:color w:val="auto"/>
                <w:sz w:val="16"/>
                <w:szCs w:val="16"/>
                <w:shd w:val="clear" w:color="auto" w:fill="FFFFFF"/>
                <w:lang w:val="en-GB"/>
              </w:rPr>
              <w:t xml:space="preserve">Royalties may be exempt from withholding </w:t>
            </w:r>
            <w:r w:rsidR="00DC14E9" w:rsidRPr="00C201F6">
              <w:rPr>
                <w:rFonts w:cs="Arial"/>
                <w:color w:val="auto"/>
                <w:sz w:val="16"/>
                <w:szCs w:val="16"/>
                <w:shd w:val="clear" w:color="auto" w:fill="FFFFFF"/>
                <w:lang w:val="en-GB"/>
              </w:rPr>
              <w:t xml:space="preserve">tax </w:t>
            </w:r>
            <w:r w:rsidRPr="00C201F6">
              <w:rPr>
                <w:rFonts w:cs="Arial"/>
                <w:color w:val="auto"/>
                <w:sz w:val="16"/>
                <w:szCs w:val="16"/>
                <w:shd w:val="clear" w:color="auto" w:fill="FFFFFF"/>
                <w:lang w:val="en-GB"/>
              </w:rPr>
              <w:t xml:space="preserve">under the </w:t>
            </w:r>
            <w:r w:rsidR="00DC14E9" w:rsidRPr="00C201F6">
              <w:rPr>
                <w:rFonts w:cs="Arial"/>
                <w:color w:val="auto"/>
                <w:sz w:val="16"/>
                <w:szCs w:val="16"/>
                <w:shd w:val="clear" w:color="auto" w:fill="FFFFFF"/>
                <w:lang w:val="en-GB"/>
              </w:rPr>
              <w:t>domestic rules</w:t>
            </w:r>
            <w:r w:rsidRPr="00C201F6">
              <w:rPr>
                <w:rFonts w:cs="Arial"/>
                <w:color w:val="auto"/>
                <w:sz w:val="16"/>
                <w:szCs w:val="16"/>
                <w:shd w:val="clear" w:color="auto" w:fill="FFFFFF"/>
                <w:lang w:val="en-GB"/>
              </w:rPr>
              <w:t xml:space="preserve"> implementing the provisions of the</w:t>
            </w:r>
            <w:r w:rsidR="00DC14E9" w:rsidRPr="00C201F6">
              <w:rPr>
                <w:rFonts w:cs="Arial"/>
                <w:color w:val="auto"/>
                <w:sz w:val="16"/>
                <w:szCs w:val="16"/>
                <w:shd w:val="clear" w:color="auto" w:fill="FFFFFF"/>
                <w:lang w:val="en-GB"/>
              </w:rPr>
              <w:t xml:space="preserve"> </w:t>
            </w:r>
            <w:r w:rsidR="00F35C96" w:rsidRPr="00C201F6">
              <w:rPr>
                <w:color w:val="auto"/>
                <w:sz w:val="16"/>
                <w:szCs w:val="16"/>
                <w:lang w:val="en-GB"/>
              </w:rPr>
              <w:t xml:space="preserve">EU Interest and Royalties Directive </w:t>
            </w:r>
            <w:r w:rsidRPr="00C201F6">
              <w:rPr>
                <w:rFonts w:cs="Arial"/>
                <w:color w:val="auto"/>
                <w:sz w:val="16"/>
                <w:szCs w:val="16"/>
                <w:shd w:val="clear" w:color="auto" w:fill="FFFFFF"/>
                <w:lang w:val="en-GB"/>
              </w:rPr>
              <w:t xml:space="preserve">(Sec 72 ZDDPO-2). </w:t>
            </w:r>
          </w:p>
        </w:tc>
      </w:tr>
      <w:tr w:rsidR="009E71C6" w:rsidRPr="00C201F6"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9E71C6" w:rsidRPr="00C201F6" w:rsidRDefault="009E71C6" w:rsidP="000243B6">
            <w:pPr>
              <w:pStyle w:val="ListNumber"/>
              <w:numPr>
                <w:ilvl w:val="0"/>
                <w:numId w:val="29"/>
              </w:numPr>
              <w:jc w:val="left"/>
              <w:rPr>
                <w:b w:val="0"/>
                <w:sz w:val="16"/>
                <w:szCs w:val="16"/>
                <w:lang w:val="en-GB"/>
              </w:rPr>
            </w:pPr>
            <w:r w:rsidRPr="00C201F6">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5CE18F39" w:rsidR="009E71C6" w:rsidRPr="00C201F6" w:rsidRDefault="00667D6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9E71C6" w:rsidRPr="00C201F6" w:rsidRDefault="009E71C6" w:rsidP="000243B6">
            <w:pPr>
              <w:pStyle w:val="ListNumber"/>
              <w:numPr>
                <w:ilvl w:val="0"/>
                <w:numId w:val="29"/>
              </w:numPr>
              <w:jc w:val="left"/>
              <w:rPr>
                <w:b w:val="0"/>
                <w:sz w:val="16"/>
                <w:szCs w:val="16"/>
                <w:lang w:val="en-GB"/>
              </w:rPr>
            </w:pPr>
            <w:r w:rsidRPr="00C201F6">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2BABCA3C" w:rsidR="009E71C6" w:rsidRPr="00C201F6" w:rsidRDefault="00E30A0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 other specific anti-avoidance rules on interest payments are of relevance.</w:t>
            </w:r>
          </w:p>
        </w:tc>
      </w:tr>
      <w:tr w:rsidR="009E71C6" w:rsidRPr="00C201F6"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9E71C6" w:rsidRPr="00C201F6" w:rsidRDefault="009E71C6" w:rsidP="00427661">
            <w:pPr>
              <w:rPr>
                <w:sz w:val="16"/>
                <w:szCs w:val="16"/>
                <w:lang w:val="en-GB"/>
              </w:rPr>
            </w:pPr>
            <w:r w:rsidRPr="00C201F6">
              <w:rPr>
                <w:i/>
                <w:sz w:val="16"/>
                <w:szCs w:val="16"/>
                <w:lang w:val="en-GB"/>
              </w:rPr>
              <w:t>Group taxation</w:t>
            </w:r>
          </w:p>
        </w:tc>
      </w:tr>
      <w:tr w:rsidR="009E71C6" w:rsidRPr="00C201F6"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9E71C6" w:rsidRPr="00C201F6" w:rsidRDefault="009E71C6" w:rsidP="009E71C6">
            <w:pPr>
              <w:pStyle w:val="ListNumber"/>
              <w:tabs>
                <w:tab w:val="clear" w:pos="284"/>
              </w:tabs>
              <w:ind w:left="340" w:hanging="340"/>
              <w:jc w:val="left"/>
              <w:rPr>
                <w:b w:val="0"/>
                <w:i/>
                <w:sz w:val="16"/>
                <w:szCs w:val="16"/>
                <w:lang w:val="en-GB"/>
              </w:rPr>
            </w:pPr>
            <w:r w:rsidRPr="00C201F6">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E382ADA" w14:textId="71F62850" w:rsidR="004665E8" w:rsidRPr="00C201F6" w:rsidRDefault="004665E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p w14:paraId="3FD9E0A7" w14:textId="248C38B7" w:rsidR="004665E8" w:rsidRPr="00C201F6" w:rsidRDefault="004665E8" w:rsidP="004665E8">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32689A59" w14:textId="77777777" w:rsidR="009E71C6" w:rsidRPr="00C201F6" w:rsidRDefault="009E71C6" w:rsidP="004665E8">
            <w:pPr>
              <w:ind w:firstLine="720"/>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E71C6" w:rsidRPr="00C201F6"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9E71C6" w:rsidRPr="00C201F6" w:rsidRDefault="009E71C6" w:rsidP="003A6F57">
            <w:pPr>
              <w:pStyle w:val="ListNumber"/>
              <w:tabs>
                <w:tab w:val="clear" w:pos="284"/>
              </w:tabs>
              <w:ind w:left="340" w:hanging="340"/>
              <w:jc w:val="left"/>
              <w:rPr>
                <w:b w:val="0"/>
                <w:sz w:val="16"/>
                <w:szCs w:val="16"/>
                <w:lang w:val="en-GB"/>
              </w:rPr>
            </w:pPr>
            <w:r w:rsidRPr="00C201F6">
              <w:rPr>
                <w:b w:val="0"/>
                <w:sz w:val="16"/>
                <w:szCs w:val="16"/>
                <w:lang w:val="en-GB"/>
              </w:rPr>
              <w:t>If yes to 3</w:t>
            </w:r>
            <w:r w:rsidR="003A6F57" w:rsidRPr="00C201F6">
              <w:rPr>
                <w:b w:val="0"/>
                <w:sz w:val="16"/>
                <w:szCs w:val="16"/>
                <w:lang w:val="en-GB"/>
              </w:rPr>
              <w:t>2</w:t>
            </w:r>
            <w:r w:rsidRPr="00C201F6">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0B75790E"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N/A</w:t>
            </w:r>
          </w:p>
        </w:tc>
      </w:tr>
      <w:tr w:rsidR="009E71C6" w:rsidRPr="00C201F6"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9E71C6" w:rsidRPr="00C201F6" w:rsidRDefault="009E71C6" w:rsidP="00427661">
            <w:pPr>
              <w:rPr>
                <w:sz w:val="16"/>
                <w:szCs w:val="16"/>
                <w:lang w:val="en-GB"/>
              </w:rPr>
            </w:pPr>
            <w:r w:rsidRPr="00C201F6">
              <w:rPr>
                <w:i/>
                <w:sz w:val="16"/>
                <w:szCs w:val="16"/>
                <w:lang w:val="en-GB"/>
              </w:rPr>
              <w:t>CFC rules</w:t>
            </w:r>
          </w:p>
        </w:tc>
      </w:tr>
      <w:tr w:rsidR="009E71C6" w:rsidRPr="00C201F6"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9E71C6" w:rsidRPr="00C201F6" w:rsidRDefault="009E71C6" w:rsidP="009E71C6">
            <w:pPr>
              <w:pStyle w:val="ListNumber"/>
              <w:tabs>
                <w:tab w:val="clear" w:pos="284"/>
              </w:tabs>
              <w:ind w:left="340" w:hanging="340"/>
              <w:jc w:val="left"/>
              <w:rPr>
                <w:b w:val="0"/>
                <w:i/>
                <w:sz w:val="16"/>
                <w:szCs w:val="16"/>
                <w:lang w:val="en-GB"/>
              </w:rPr>
            </w:pPr>
            <w:proofErr w:type="gramStart"/>
            <w:r w:rsidRPr="00C201F6">
              <w:rPr>
                <w:b w:val="0"/>
                <w:sz w:val="16"/>
                <w:szCs w:val="16"/>
                <w:lang w:val="en-GB"/>
              </w:rPr>
              <w:t>Does</w:t>
            </w:r>
            <w:proofErr w:type="gramEnd"/>
            <w:r w:rsidRPr="00C201F6">
              <w:rPr>
                <w:b w:val="0"/>
                <w:sz w:val="16"/>
                <w:szCs w:val="16"/>
                <w:lang w:val="en-GB"/>
              </w:rPr>
              <w:t xml:space="preserve"> your MS apply CFC rules to foreign subsidiaries</w:t>
            </w:r>
            <w:r w:rsidR="00FF2751" w:rsidRPr="00C201F6">
              <w:rPr>
                <w:b w:val="0"/>
                <w:sz w:val="16"/>
                <w:szCs w:val="16"/>
                <w:lang w:val="en-GB"/>
              </w:rPr>
              <w:t xml:space="preserve"> of a parent company in your MS</w:t>
            </w:r>
            <w:r w:rsidRPr="00C201F6">
              <w:rPr>
                <w:b w:val="0"/>
                <w:sz w:val="16"/>
                <w:szCs w:val="16"/>
                <w:lang w:val="en-GB"/>
              </w:rPr>
              <w:t>?</w:t>
            </w:r>
          </w:p>
        </w:tc>
        <w:tc>
          <w:tcPr>
            <w:tcW w:w="3933" w:type="dxa"/>
          </w:tcPr>
          <w:p w14:paraId="76C89E00" w14:textId="34B1C875"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9E71C6" w:rsidRPr="00C201F6" w:rsidRDefault="009E71C6" w:rsidP="003A6F57">
            <w:pPr>
              <w:pStyle w:val="ListNumber"/>
              <w:tabs>
                <w:tab w:val="clear" w:pos="284"/>
              </w:tabs>
              <w:ind w:left="340" w:hanging="340"/>
              <w:jc w:val="left"/>
              <w:rPr>
                <w:b w:val="0"/>
                <w:sz w:val="16"/>
                <w:szCs w:val="16"/>
                <w:lang w:val="en-GB"/>
              </w:rPr>
            </w:pPr>
            <w:r w:rsidRPr="00C201F6">
              <w:rPr>
                <w:b w:val="0"/>
                <w:sz w:val="16"/>
                <w:szCs w:val="16"/>
                <w:lang w:val="en-GB"/>
              </w:rPr>
              <w:t>If yes to 3</w:t>
            </w:r>
            <w:r w:rsidR="003A6F57" w:rsidRPr="00C201F6">
              <w:rPr>
                <w:b w:val="0"/>
                <w:sz w:val="16"/>
                <w:szCs w:val="16"/>
                <w:lang w:val="en-GB"/>
              </w:rPr>
              <w:t>4</w:t>
            </w:r>
            <w:r w:rsidRPr="00C201F6">
              <w:rPr>
                <w:b w:val="0"/>
                <w:sz w:val="16"/>
                <w:szCs w:val="16"/>
                <w:lang w:val="en-GB"/>
              </w:rPr>
              <w:t>, please briefly explain the rules and their scope.</w:t>
            </w:r>
          </w:p>
        </w:tc>
        <w:tc>
          <w:tcPr>
            <w:tcW w:w="3933" w:type="dxa"/>
          </w:tcPr>
          <w:p w14:paraId="10CB98EA" w14:textId="2363F717" w:rsidR="009E71C6" w:rsidRPr="00C201F6" w:rsidRDefault="004665E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N/A</w:t>
            </w:r>
          </w:p>
        </w:tc>
      </w:tr>
      <w:tr w:rsidR="009E71C6" w:rsidRPr="00C201F6"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9E71C6" w:rsidRPr="00C201F6" w:rsidRDefault="009E71C6" w:rsidP="009E71C6">
            <w:pPr>
              <w:pStyle w:val="ListNumber"/>
              <w:tabs>
                <w:tab w:val="clear" w:pos="284"/>
              </w:tabs>
              <w:ind w:left="340" w:hanging="340"/>
              <w:jc w:val="left"/>
              <w:rPr>
                <w:b w:val="0"/>
                <w:sz w:val="16"/>
                <w:szCs w:val="16"/>
                <w:lang w:val="en-GB"/>
              </w:rPr>
            </w:pPr>
            <w:r w:rsidRPr="00C201F6">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4D0AE4E0" w:rsidR="009E71C6" w:rsidRPr="00C201F6" w:rsidRDefault="004665E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N/A</w:t>
            </w:r>
          </w:p>
        </w:tc>
      </w:tr>
      <w:tr w:rsidR="009E71C6" w:rsidRPr="00C201F6"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9E71C6" w:rsidRPr="00C201F6" w:rsidRDefault="009E71C6" w:rsidP="00427661">
            <w:pPr>
              <w:rPr>
                <w:sz w:val="16"/>
                <w:szCs w:val="16"/>
                <w:lang w:val="en-GB"/>
              </w:rPr>
            </w:pPr>
            <w:r w:rsidRPr="00C201F6">
              <w:rPr>
                <w:i/>
                <w:sz w:val="16"/>
                <w:szCs w:val="16"/>
                <w:lang w:val="en-GB"/>
              </w:rPr>
              <w:t>Mismatch in qualification of legal entities</w:t>
            </w:r>
          </w:p>
        </w:tc>
      </w:tr>
      <w:tr w:rsidR="009E71C6" w:rsidRPr="00C201F6"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9E71C6" w:rsidRPr="00C201F6" w:rsidRDefault="009E71C6" w:rsidP="009E71C6">
            <w:pPr>
              <w:pStyle w:val="ListNumber"/>
              <w:tabs>
                <w:tab w:val="clear" w:pos="284"/>
              </w:tabs>
              <w:ind w:left="340" w:hanging="340"/>
              <w:jc w:val="left"/>
              <w:rPr>
                <w:b w:val="0"/>
                <w:i/>
                <w:sz w:val="16"/>
                <w:szCs w:val="16"/>
                <w:lang w:val="en-GB"/>
              </w:rPr>
            </w:pPr>
            <w:r w:rsidRPr="00C201F6">
              <w:rPr>
                <w:b w:val="0"/>
                <w:sz w:val="16"/>
                <w:szCs w:val="16"/>
                <w:lang w:val="en-GB"/>
              </w:rPr>
              <w:t xml:space="preserve">Does your MS’s tax qualification of a foreign legal entity </w:t>
            </w:r>
            <w:r w:rsidRPr="00C201F6">
              <w:rPr>
                <w:b w:val="0"/>
                <w:sz w:val="16"/>
                <w:szCs w:val="16"/>
                <w:lang w:val="en-GB"/>
              </w:rPr>
              <w:lastRenderedPageBreak/>
              <w:t>(e.g.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EA778" w14:textId="01229ADD" w:rsidR="009E71C6" w:rsidRPr="00C201F6" w:rsidRDefault="00501D7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lastRenderedPageBreak/>
              <w:t xml:space="preserve">No, tax qualification of </w:t>
            </w:r>
            <w:r w:rsidR="00C203A5" w:rsidRPr="00C201F6">
              <w:rPr>
                <w:color w:val="auto"/>
                <w:sz w:val="16"/>
                <w:szCs w:val="16"/>
                <w:lang w:val="en-GB"/>
              </w:rPr>
              <w:t>foreign</w:t>
            </w:r>
            <w:r w:rsidRPr="00C201F6">
              <w:rPr>
                <w:color w:val="auto"/>
                <w:sz w:val="16"/>
                <w:szCs w:val="16"/>
                <w:lang w:val="en-GB"/>
              </w:rPr>
              <w:t xml:space="preserve"> entities is </w:t>
            </w:r>
            <w:r w:rsidRPr="00C201F6">
              <w:rPr>
                <w:color w:val="auto"/>
                <w:sz w:val="16"/>
                <w:szCs w:val="16"/>
                <w:lang w:val="en-GB"/>
              </w:rPr>
              <w:lastRenderedPageBreak/>
              <w:t xml:space="preserve">based on </w:t>
            </w:r>
            <w:r w:rsidR="00C203A5" w:rsidRPr="00C201F6">
              <w:rPr>
                <w:color w:val="auto"/>
                <w:sz w:val="16"/>
                <w:szCs w:val="16"/>
                <w:lang w:val="en-GB"/>
              </w:rPr>
              <w:t>domestic</w:t>
            </w:r>
            <w:r w:rsidRPr="00C201F6">
              <w:rPr>
                <w:color w:val="auto"/>
                <w:sz w:val="16"/>
                <w:szCs w:val="16"/>
                <w:lang w:val="en-GB"/>
              </w:rPr>
              <w:t xml:space="preserve"> criteria.</w:t>
            </w:r>
          </w:p>
          <w:p w14:paraId="53C3C985" w14:textId="77777777" w:rsidR="00501D7F" w:rsidRPr="00C201F6" w:rsidRDefault="00501D7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384A803" w14:textId="2FF4A94D" w:rsidR="00501D7F" w:rsidRPr="00C201F6" w:rsidRDefault="00501D7F" w:rsidP="00C203A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In Slovenia partnerships are </w:t>
            </w:r>
            <w:r w:rsidR="00C203A5" w:rsidRPr="00C201F6">
              <w:rPr>
                <w:color w:val="auto"/>
                <w:sz w:val="16"/>
                <w:szCs w:val="16"/>
                <w:lang w:val="en-GB"/>
              </w:rPr>
              <w:t xml:space="preserve">legal entities and </w:t>
            </w:r>
            <w:r w:rsidRPr="00C201F6">
              <w:rPr>
                <w:color w:val="auto"/>
                <w:sz w:val="16"/>
                <w:szCs w:val="16"/>
                <w:lang w:val="en-GB"/>
              </w:rPr>
              <w:t>taxable entities subject to corporate income tax act the same way as corporations</w:t>
            </w:r>
            <w:r w:rsidR="00C203A5" w:rsidRPr="00C201F6">
              <w:rPr>
                <w:color w:val="auto"/>
                <w:sz w:val="16"/>
                <w:szCs w:val="16"/>
                <w:lang w:val="en-GB"/>
              </w:rPr>
              <w:t xml:space="preserve"> (non-transparent)</w:t>
            </w:r>
            <w:r w:rsidRPr="00C201F6">
              <w:rPr>
                <w:color w:val="auto"/>
                <w:sz w:val="16"/>
                <w:szCs w:val="16"/>
                <w:lang w:val="en-GB"/>
              </w:rPr>
              <w:t xml:space="preserve">. </w:t>
            </w:r>
            <w:r w:rsidR="00C203A5" w:rsidRPr="00C201F6">
              <w:rPr>
                <w:color w:val="auto"/>
                <w:sz w:val="16"/>
                <w:szCs w:val="16"/>
                <w:lang w:val="en-GB"/>
              </w:rPr>
              <w:t>In general, a taxable entity under the ZDDPO-2 is any domestic or foreign legal entity, including corporations</w:t>
            </w:r>
            <w:r w:rsidR="00F346D9" w:rsidRPr="00C201F6">
              <w:rPr>
                <w:color w:val="auto"/>
                <w:sz w:val="16"/>
                <w:szCs w:val="16"/>
                <w:lang w:val="en-GB"/>
              </w:rPr>
              <w:t>,</w:t>
            </w:r>
            <w:r w:rsidR="00C203A5" w:rsidRPr="00C201F6">
              <w:rPr>
                <w:color w:val="auto"/>
                <w:sz w:val="16"/>
                <w:szCs w:val="16"/>
                <w:lang w:val="en-GB"/>
              </w:rPr>
              <w:t xml:space="preserve"> partnerships and other corporate forms (Sec 3 ZDDPO-2).</w:t>
            </w:r>
          </w:p>
          <w:p w14:paraId="532E524E" w14:textId="77777777" w:rsidR="00501D7F" w:rsidRPr="00C201F6" w:rsidRDefault="00501D7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31864A9" w14:textId="2F858EB7" w:rsidR="00501D7F" w:rsidRPr="00C201F6" w:rsidRDefault="00501D7F" w:rsidP="00501D7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 xml:space="preserve">A taxable person shall also be a foreign partnership that does not have legal personality, providing that </w:t>
            </w:r>
            <w:r w:rsidR="00C203A5" w:rsidRPr="00C201F6">
              <w:rPr>
                <w:color w:val="auto"/>
                <w:sz w:val="16"/>
                <w:szCs w:val="16"/>
                <w:lang w:val="en-GB"/>
              </w:rPr>
              <w:t xml:space="preserve">it </w:t>
            </w:r>
            <w:r w:rsidRPr="00C201F6">
              <w:rPr>
                <w:color w:val="auto"/>
                <w:sz w:val="16"/>
                <w:szCs w:val="16"/>
                <w:lang w:val="en-GB"/>
              </w:rPr>
              <w:t>is not considered as a taxable person under</w:t>
            </w:r>
            <w:r w:rsidR="00667D65" w:rsidRPr="00C201F6">
              <w:rPr>
                <w:color w:val="auto"/>
                <w:sz w:val="16"/>
                <w:szCs w:val="16"/>
                <w:lang w:val="en-GB"/>
              </w:rPr>
              <w:t xml:space="preserve"> the individual income tax act</w:t>
            </w:r>
            <w:r w:rsidRPr="00C201F6">
              <w:rPr>
                <w:color w:val="auto"/>
                <w:sz w:val="16"/>
                <w:szCs w:val="16"/>
                <w:lang w:val="en-GB"/>
              </w:rPr>
              <w:t>.</w:t>
            </w:r>
          </w:p>
          <w:p w14:paraId="43244D82" w14:textId="167966F8" w:rsidR="00501D7F" w:rsidRPr="00C201F6" w:rsidRDefault="00501D7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C201F6"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6FDB8680" w:rsidR="009E71C6" w:rsidRPr="00C201F6" w:rsidRDefault="009E71C6" w:rsidP="009E71C6">
            <w:pPr>
              <w:pStyle w:val="ListNumber"/>
              <w:tabs>
                <w:tab w:val="clear" w:pos="284"/>
              </w:tabs>
              <w:ind w:left="340" w:hanging="340"/>
              <w:jc w:val="left"/>
              <w:rPr>
                <w:b w:val="0"/>
                <w:sz w:val="16"/>
                <w:szCs w:val="16"/>
                <w:lang w:val="en-GB"/>
              </w:rPr>
            </w:pPr>
            <w:proofErr w:type="gramStart"/>
            <w:r w:rsidRPr="00C201F6">
              <w:rPr>
                <w:b w:val="0"/>
                <w:sz w:val="16"/>
                <w:szCs w:val="16"/>
                <w:lang w:val="en-GB"/>
              </w:rPr>
              <w:lastRenderedPageBreak/>
              <w:t>Does</w:t>
            </w:r>
            <w:proofErr w:type="gramEnd"/>
            <w:r w:rsidRPr="00C201F6">
              <w:rPr>
                <w:b w:val="0"/>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2F860DA3" w:rsidR="009E71C6" w:rsidRPr="00C201F6" w:rsidRDefault="00C203A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 there are no special rules to counter mismatches in tax qualification.</w:t>
            </w:r>
          </w:p>
        </w:tc>
      </w:tr>
      <w:tr w:rsidR="009E71C6" w:rsidRPr="00C201F6"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9E71C6" w:rsidRPr="00C201F6" w:rsidRDefault="009E71C6" w:rsidP="009E71C6">
            <w:pPr>
              <w:pStyle w:val="ListNumber"/>
              <w:tabs>
                <w:tab w:val="clear" w:pos="284"/>
              </w:tabs>
              <w:ind w:left="340" w:hanging="340"/>
              <w:jc w:val="left"/>
              <w:rPr>
                <w:b w:val="0"/>
                <w:sz w:val="16"/>
                <w:szCs w:val="16"/>
                <w:lang w:val="en-GB"/>
              </w:rPr>
            </w:pPr>
            <w:r w:rsidRPr="00C201F6">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0B12B458" w:rsidR="009E71C6" w:rsidRPr="00C201F6" w:rsidRDefault="00C203A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 there are no special rules to counter mismatches in tax qualification.</w:t>
            </w:r>
          </w:p>
        </w:tc>
      </w:tr>
      <w:tr w:rsidR="009E71C6" w:rsidRPr="00C201F6"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9E71C6" w:rsidRPr="00C201F6" w:rsidRDefault="005756EF" w:rsidP="00427661">
            <w:pPr>
              <w:rPr>
                <w:sz w:val="16"/>
                <w:szCs w:val="16"/>
                <w:lang w:val="en-GB"/>
              </w:rPr>
            </w:pPr>
            <w:r w:rsidRPr="00C201F6">
              <w:rPr>
                <w:i/>
                <w:sz w:val="16"/>
                <w:szCs w:val="16"/>
                <w:lang w:val="en-GB"/>
              </w:rPr>
              <w:t>Tax residence of company</w:t>
            </w:r>
          </w:p>
        </w:tc>
      </w:tr>
      <w:tr w:rsidR="005756EF" w:rsidRPr="00C201F6"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5756EF" w:rsidRPr="00C201F6" w:rsidRDefault="005756EF" w:rsidP="00CD34C0">
            <w:pPr>
              <w:pStyle w:val="ListNumber"/>
              <w:tabs>
                <w:tab w:val="clear" w:pos="284"/>
              </w:tabs>
              <w:ind w:left="340" w:hanging="340"/>
              <w:jc w:val="left"/>
              <w:rPr>
                <w:b w:val="0"/>
                <w:i/>
                <w:sz w:val="16"/>
                <w:szCs w:val="16"/>
                <w:lang w:val="en-GB"/>
              </w:rPr>
            </w:pPr>
            <w:r w:rsidRPr="00C201F6">
              <w:rPr>
                <w:b w:val="0"/>
                <w:sz w:val="16"/>
                <w:szCs w:val="16"/>
                <w:lang w:val="en-GB"/>
              </w:rPr>
              <w:t>Based on domestic tax rules</w:t>
            </w:r>
            <w:r w:rsidR="004A21BD" w:rsidRPr="00C201F6">
              <w:rPr>
                <w:b w:val="0"/>
                <w:sz w:val="16"/>
                <w:szCs w:val="16"/>
                <w:lang w:val="en-GB"/>
              </w:rPr>
              <w:t xml:space="preserve">, without the application of </w:t>
            </w:r>
            <w:r w:rsidR="0019505F" w:rsidRPr="00C201F6">
              <w:rPr>
                <w:b w:val="0"/>
                <w:sz w:val="16"/>
                <w:szCs w:val="16"/>
                <w:lang w:val="en-GB"/>
              </w:rPr>
              <w:t>any tax treaty</w:t>
            </w:r>
            <w:r w:rsidRPr="00C201F6">
              <w:rPr>
                <w:b w:val="0"/>
                <w:sz w:val="16"/>
                <w:szCs w:val="16"/>
                <w:lang w:val="en-GB"/>
              </w:rPr>
              <w:t>, can a company incorporated in your MS be considered non-tax resident if its management and control is situated in another state?</w:t>
            </w:r>
            <w:r w:rsidR="00CD34C0" w:rsidRPr="00C201F6">
              <w:rPr>
                <w:b w:val="0"/>
                <w:sz w:val="16"/>
                <w:szCs w:val="16"/>
                <w:lang w:val="en-GB"/>
              </w:rPr>
              <w:t xml:space="preserve"> If yes, please explain under which circumstances.</w:t>
            </w:r>
          </w:p>
        </w:tc>
        <w:tc>
          <w:tcPr>
            <w:tcW w:w="3933" w:type="dxa"/>
          </w:tcPr>
          <w:p w14:paraId="2D416037" w14:textId="679D5C16" w:rsidR="005756EF" w:rsidRPr="00C201F6" w:rsidRDefault="00C203A5"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5756EF" w:rsidRPr="00C201F6"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5756EF" w:rsidRPr="00C201F6" w:rsidRDefault="005756EF" w:rsidP="005756EF">
            <w:pPr>
              <w:pStyle w:val="ListNumber"/>
              <w:tabs>
                <w:tab w:val="clear" w:pos="284"/>
              </w:tabs>
              <w:ind w:left="340" w:hanging="340"/>
              <w:jc w:val="left"/>
              <w:rPr>
                <w:b w:val="0"/>
                <w:sz w:val="16"/>
                <w:szCs w:val="16"/>
                <w:lang w:val="en-GB"/>
              </w:rPr>
            </w:pPr>
            <w:r w:rsidRPr="00C201F6">
              <w:rPr>
                <w:b w:val="0"/>
                <w:sz w:val="16"/>
                <w:szCs w:val="16"/>
                <w:lang w:val="en-GB"/>
              </w:rPr>
              <w:t>If yes</w:t>
            </w:r>
            <w:r w:rsidR="003A6F57" w:rsidRPr="00C201F6">
              <w:rPr>
                <w:b w:val="0"/>
                <w:sz w:val="16"/>
                <w:szCs w:val="16"/>
                <w:lang w:val="en-GB"/>
              </w:rPr>
              <w:t xml:space="preserve"> to 40</w:t>
            </w:r>
            <w:r w:rsidRPr="00C201F6">
              <w:rPr>
                <w:b w:val="0"/>
                <w:sz w:val="16"/>
                <w:szCs w:val="16"/>
                <w:lang w:val="en-GB"/>
              </w:rPr>
              <w:t>, please consider Model ATP-Structure no. 6. Would the Structure work if Company B1 is incorporated in your MS but managed and controlled abroad in an offshore-state?</w:t>
            </w:r>
          </w:p>
        </w:tc>
        <w:tc>
          <w:tcPr>
            <w:tcW w:w="3933" w:type="dxa"/>
          </w:tcPr>
          <w:p w14:paraId="765CE2B5" w14:textId="1AE29E76" w:rsidR="005756EF" w:rsidRPr="00C201F6" w:rsidRDefault="00C203A5"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N/A.</w:t>
            </w:r>
          </w:p>
        </w:tc>
      </w:tr>
      <w:tr w:rsidR="009E71C6" w:rsidRPr="00C201F6"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9E71C6" w:rsidRPr="00C201F6" w:rsidRDefault="005756EF" w:rsidP="00427661">
            <w:pPr>
              <w:rPr>
                <w:sz w:val="16"/>
                <w:szCs w:val="16"/>
                <w:lang w:val="en-GB"/>
              </w:rPr>
            </w:pPr>
            <w:r w:rsidRPr="00C201F6">
              <w:rPr>
                <w:i/>
                <w:sz w:val="16"/>
                <w:szCs w:val="16"/>
                <w:lang w:val="en-GB"/>
              </w:rPr>
              <w:t>Tax ruling practices</w:t>
            </w:r>
          </w:p>
        </w:tc>
      </w:tr>
      <w:tr w:rsidR="005756EF" w:rsidRPr="00C201F6"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5756EF" w:rsidRPr="00C201F6" w:rsidRDefault="005756EF" w:rsidP="00B94C91">
            <w:pPr>
              <w:pStyle w:val="ListNumber"/>
              <w:tabs>
                <w:tab w:val="clear" w:pos="284"/>
              </w:tabs>
              <w:ind w:left="340" w:hanging="340"/>
              <w:jc w:val="left"/>
              <w:rPr>
                <w:b w:val="0"/>
                <w:i/>
                <w:sz w:val="16"/>
                <w:szCs w:val="16"/>
                <w:lang w:val="en-GB"/>
              </w:rPr>
            </w:pPr>
            <w:r w:rsidRPr="00C201F6">
              <w:rPr>
                <w:b w:val="0"/>
                <w:sz w:val="16"/>
                <w:szCs w:val="16"/>
                <w:lang w:val="en-GB"/>
              </w:rPr>
              <w:t>Some states offer tax rulings</w:t>
            </w:r>
            <w:r w:rsidR="00B94C91" w:rsidRPr="00C201F6">
              <w:rPr>
                <w:b w:val="0"/>
                <w:sz w:val="16"/>
                <w:szCs w:val="16"/>
                <w:lang w:val="en-GB"/>
              </w:rPr>
              <w:t xml:space="preserve"> (incl. so-called APAs)</w:t>
            </w:r>
            <w:r w:rsidRPr="00C201F6">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w:t>
            </w:r>
            <w:proofErr w:type="gramStart"/>
            <w:r w:rsidRPr="00C201F6">
              <w:rPr>
                <w:b w:val="0"/>
                <w:sz w:val="16"/>
                <w:szCs w:val="16"/>
                <w:lang w:val="en-GB"/>
              </w:rPr>
              <w:t>Does</w:t>
            </w:r>
            <w:proofErr w:type="gramEnd"/>
            <w:r w:rsidRPr="00C201F6">
              <w:rPr>
                <w:b w:val="0"/>
                <w:sz w:val="16"/>
                <w:szCs w:val="16"/>
                <w:lang w:val="en-GB"/>
              </w:rPr>
              <w:t xml:space="preserve"> your MS offer this form of tax ruling practices</w:t>
            </w:r>
            <w:r w:rsidR="00B94C91" w:rsidRPr="00C201F6">
              <w:rPr>
                <w:b w:val="0"/>
                <w:sz w:val="16"/>
                <w:szCs w:val="16"/>
                <w:lang w:val="en-GB"/>
              </w:rPr>
              <w:t xml:space="preserve"> or APAs</w:t>
            </w:r>
            <w:r w:rsidRPr="00C201F6">
              <w:rPr>
                <w:b w:val="0"/>
                <w:sz w:val="16"/>
                <w:szCs w:val="16"/>
                <w:lang w:val="en-GB"/>
              </w:rPr>
              <w:t>?</w:t>
            </w:r>
          </w:p>
        </w:tc>
        <w:tc>
          <w:tcPr>
            <w:tcW w:w="3933" w:type="dxa"/>
          </w:tcPr>
          <w:p w14:paraId="4A71EC1E" w14:textId="401D0DA2" w:rsidR="005756EF" w:rsidRPr="00C201F6" w:rsidRDefault="00C203A5" w:rsidP="00C203A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 In general tax rulings are available, but not for issues relating to transfer prices.</w:t>
            </w:r>
          </w:p>
        </w:tc>
      </w:tr>
      <w:tr w:rsidR="005756EF" w:rsidRPr="00C201F6"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5756EF" w:rsidRPr="00C201F6" w:rsidRDefault="00FF0B92" w:rsidP="00CD34C0">
            <w:pPr>
              <w:pStyle w:val="ListNumber"/>
              <w:tabs>
                <w:tab w:val="clear" w:pos="284"/>
              </w:tabs>
              <w:ind w:left="340" w:hanging="340"/>
              <w:jc w:val="left"/>
              <w:rPr>
                <w:b w:val="0"/>
                <w:sz w:val="16"/>
                <w:szCs w:val="16"/>
                <w:lang w:val="en-GB"/>
              </w:rPr>
            </w:pPr>
            <w:r w:rsidRPr="00C201F6">
              <w:rPr>
                <w:b w:val="0"/>
                <w:sz w:val="16"/>
                <w:szCs w:val="16"/>
                <w:lang w:val="en-GB"/>
              </w:rPr>
              <w:t>Do your local transfer pricing-rules allow for the stripping of income from a domestic company by taking away legal ownership of functions, assets and risks? In other word, i</w:t>
            </w:r>
            <w:r w:rsidR="005756EF" w:rsidRPr="00C201F6">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14:paraId="06ABEE95" w14:textId="6DC42DB8" w:rsidR="005756EF" w:rsidRPr="00C201F6" w:rsidRDefault="008842A7"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201F6">
              <w:rPr>
                <w:color w:val="auto"/>
                <w:sz w:val="16"/>
                <w:szCs w:val="16"/>
                <w:lang w:val="en-GB"/>
              </w:rPr>
              <w:t>In general the structure is allowed if in line with the OECD arm´s length principles.</w:t>
            </w:r>
          </w:p>
        </w:tc>
      </w:tr>
      <w:tr w:rsidR="005756EF" w:rsidRPr="00C201F6"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BC066D" w:rsidRPr="00C201F6" w:rsidRDefault="005756EF" w:rsidP="00D67218">
            <w:pPr>
              <w:pStyle w:val="ListNumber"/>
              <w:tabs>
                <w:tab w:val="clear" w:pos="284"/>
              </w:tabs>
              <w:ind w:left="340" w:hanging="340"/>
              <w:jc w:val="left"/>
              <w:rPr>
                <w:b w:val="0"/>
                <w:sz w:val="16"/>
                <w:szCs w:val="16"/>
                <w:lang w:val="en-GB"/>
              </w:rPr>
            </w:pPr>
            <w:r w:rsidRPr="00C201F6">
              <w:rPr>
                <w:b w:val="0"/>
                <w:sz w:val="16"/>
                <w:szCs w:val="16"/>
                <w:lang w:val="en-GB"/>
              </w:rPr>
              <w:t xml:space="preserve">Can a company in your MS obtain a ruling </w:t>
            </w:r>
            <w:r w:rsidR="00BC066D" w:rsidRPr="00C201F6">
              <w:rPr>
                <w:b w:val="0"/>
                <w:sz w:val="16"/>
                <w:szCs w:val="16"/>
                <w:lang w:val="en-GB"/>
              </w:rPr>
              <w:t xml:space="preserve">or APA </w:t>
            </w:r>
            <w:r w:rsidRPr="00C201F6">
              <w:rPr>
                <w:b w:val="0"/>
                <w:sz w:val="16"/>
                <w:szCs w:val="16"/>
                <w:lang w:val="en-GB"/>
              </w:rPr>
              <w:t xml:space="preserve">that </w:t>
            </w:r>
            <w:r w:rsidR="00BC066D" w:rsidRPr="00C201F6">
              <w:rPr>
                <w:b w:val="0"/>
                <w:sz w:val="16"/>
                <w:szCs w:val="16"/>
                <w:lang w:val="en-GB"/>
              </w:rPr>
              <w:t xml:space="preserve">a) </w:t>
            </w:r>
            <w:r w:rsidRPr="00C201F6">
              <w:rPr>
                <w:b w:val="0"/>
                <w:sz w:val="16"/>
                <w:szCs w:val="16"/>
                <w:lang w:val="en-GB"/>
              </w:rPr>
              <w:t>provides for tax exemption of profits considered to exceed an arm’s length-income</w:t>
            </w:r>
            <w:r w:rsidR="00BC066D" w:rsidRPr="00C201F6">
              <w:rPr>
                <w:b w:val="0"/>
                <w:sz w:val="16"/>
                <w:szCs w:val="16"/>
                <w:lang w:val="en-GB"/>
              </w:rPr>
              <w:t xml:space="preserve"> or considered to have been left to the company by its shareholders (capital contribution), or b) provides for the deduction of deemed expenses that would have been due under arm-‘s length conditions?</w:t>
            </w:r>
          </w:p>
          <w:p w14:paraId="69901716" w14:textId="77777777" w:rsidR="005756EF" w:rsidRPr="00C201F6" w:rsidRDefault="005756EF" w:rsidP="00D67218">
            <w:pPr>
              <w:pStyle w:val="ListNumber"/>
              <w:numPr>
                <w:ilvl w:val="0"/>
                <w:numId w:val="0"/>
              </w:numPr>
              <w:ind w:left="340"/>
              <w:jc w:val="left"/>
              <w:rPr>
                <w:b w:val="0"/>
                <w:sz w:val="16"/>
                <w:szCs w:val="16"/>
                <w:lang w:val="en-GB"/>
              </w:rPr>
            </w:pPr>
          </w:p>
        </w:tc>
        <w:tc>
          <w:tcPr>
            <w:tcW w:w="3933" w:type="dxa"/>
          </w:tcPr>
          <w:p w14:paraId="57D292F6" w14:textId="1A1AEEF9" w:rsidR="005756EF" w:rsidRPr="00C201F6" w:rsidRDefault="008842A7"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r w:rsidR="009E71C6" w:rsidRPr="00C201F6"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9E71C6" w:rsidRPr="00C201F6" w:rsidRDefault="005756EF" w:rsidP="00427661">
            <w:pPr>
              <w:rPr>
                <w:sz w:val="16"/>
                <w:szCs w:val="16"/>
                <w:lang w:val="en-GB"/>
              </w:rPr>
            </w:pPr>
            <w:r w:rsidRPr="00C201F6">
              <w:rPr>
                <w:i/>
                <w:sz w:val="16"/>
                <w:szCs w:val="16"/>
                <w:lang w:val="en-GB"/>
              </w:rPr>
              <w:t>GAAR/SAAR</w:t>
            </w:r>
          </w:p>
        </w:tc>
      </w:tr>
      <w:tr w:rsidR="005756EF" w:rsidRPr="00C201F6"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5756EF" w:rsidRPr="00C201F6" w:rsidRDefault="005756EF" w:rsidP="005756EF">
            <w:pPr>
              <w:pStyle w:val="ListNumber"/>
              <w:tabs>
                <w:tab w:val="clear" w:pos="284"/>
              </w:tabs>
              <w:ind w:left="340" w:hanging="340"/>
              <w:jc w:val="left"/>
              <w:rPr>
                <w:b w:val="0"/>
                <w:i/>
                <w:sz w:val="16"/>
                <w:szCs w:val="16"/>
                <w:lang w:val="en-GB"/>
              </w:rPr>
            </w:pPr>
            <w:r w:rsidRPr="00C201F6">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3CB72D48" w14:textId="5DFC29CB" w:rsidR="005756EF" w:rsidRPr="00C201F6" w:rsidRDefault="009055D7"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p w14:paraId="6CA27B5D" w14:textId="77777777" w:rsidR="008842A7" w:rsidRPr="00C201F6" w:rsidRDefault="008842A7"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84AE58E" w14:textId="38BCC3FA" w:rsidR="008842A7" w:rsidRPr="00C201F6" w:rsidRDefault="008842A7"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C201F6"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5A50E65E" w:rsidR="009E71C6" w:rsidRPr="00C201F6" w:rsidRDefault="005756EF" w:rsidP="00427661">
            <w:pPr>
              <w:rPr>
                <w:lang w:val="en-GB"/>
              </w:rPr>
            </w:pPr>
            <w:r w:rsidRPr="00C201F6">
              <w:rPr>
                <w:i/>
                <w:sz w:val="16"/>
                <w:szCs w:val="16"/>
                <w:lang w:val="en-GB"/>
              </w:rPr>
              <w:t>Other ATP indicators</w:t>
            </w:r>
          </w:p>
        </w:tc>
      </w:tr>
      <w:tr w:rsidR="009E71C6" w:rsidRPr="00C201F6"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9E71C6" w:rsidRPr="00C201F6" w:rsidRDefault="005756EF" w:rsidP="005756EF">
            <w:pPr>
              <w:pStyle w:val="ListNumber"/>
              <w:tabs>
                <w:tab w:val="clear" w:pos="284"/>
              </w:tabs>
              <w:ind w:left="340" w:hanging="340"/>
              <w:jc w:val="left"/>
              <w:rPr>
                <w:b w:val="0"/>
                <w:i/>
                <w:sz w:val="16"/>
                <w:szCs w:val="16"/>
                <w:lang w:val="en-GB"/>
              </w:rPr>
            </w:pPr>
            <w:r w:rsidRPr="00C201F6">
              <w:rPr>
                <w:b w:val="0"/>
                <w:sz w:val="16"/>
                <w:szCs w:val="16"/>
                <w:lang w:val="en-GB"/>
              </w:rPr>
              <w:lastRenderedPageBreak/>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164E74FE" w:rsidR="009E71C6" w:rsidRPr="00C201F6" w:rsidRDefault="008842A7"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201F6">
              <w:rPr>
                <w:color w:val="auto"/>
                <w:sz w:val="16"/>
                <w:szCs w:val="16"/>
                <w:lang w:val="en-GB"/>
              </w:rPr>
              <w:t>No.</w:t>
            </w:r>
          </w:p>
        </w:tc>
      </w:tr>
    </w:tbl>
    <w:p w14:paraId="56910FE6" w14:textId="77777777" w:rsidR="00FA55B1" w:rsidRPr="00C201F6" w:rsidRDefault="00FA55B1" w:rsidP="00BC2E2B">
      <w:bookmarkStart w:id="0" w:name="_GoBack"/>
    </w:p>
    <w:bookmarkEnd w:id="0"/>
    <w:p w14:paraId="13DA169C" w14:textId="77777777" w:rsidR="003257E1" w:rsidRPr="00C201F6" w:rsidRDefault="003257E1" w:rsidP="00BC2E2B"/>
    <w:sectPr w:rsidR="003257E1" w:rsidRPr="00C201F6"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9A225" w14:textId="77777777" w:rsidR="00746D0C" w:rsidRPr="006A1DAA" w:rsidRDefault="00746D0C">
      <w:r w:rsidRPr="006A1DAA">
        <w:separator/>
      </w:r>
    </w:p>
  </w:endnote>
  <w:endnote w:type="continuationSeparator" w:id="0">
    <w:p w14:paraId="2A258E59" w14:textId="77777777" w:rsidR="00746D0C" w:rsidRPr="006A1DAA" w:rsidRDefault="00746D0C">
      <w:r w:rsidRPr="006A1DAA">
        <w:continuationSeparator/>
      </w:r>
    </w:p>
  </w:endnote>
  <w:endnote w:type="continuationNotice" w:id="1">
    <w:p w14:paraId="19571FAD" w14:textId="77777777" w:rsidR="00746D0C" w:rsidRDefault="00746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C201F6">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427661" w:rsidRDefault="00746D0C"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proofErr w:type="spellStart"/>
    <w:proofErr w:type="gramStart"/>
    <w:r w:rsidR="00427661" w:rsidRPr="00DB5B81">
      <w:rPr>
        <w:color w:val="FFFFFF"/>
      </w:rPr>
      <w:t>mmm</w:t>
    </w:r>
    <w:r w:rsidR="00427661">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F4E6C" w14:textId="77777777" w:rsidR="00746D0C" w:rsidRPr="006A1DAA" w:rsidRDefault="00746D0C">
      <w:r w:rsidRPr="006A1DAA">
        <w:separator/>
      </w:r>
    </w:p>
  </w:footnote>
  <w:footnote w:type="continuationSeparator" w:id="0">
    <w:p w14:paraId="0622F6A1" w14:textId="77777777" w:rsidR="00746D0C" w:rsidRPr="006A1DAA" w:rsidRDefault="00746D0C">
      <w:r w:rsidRPr="006A1DAA">
        <w:continuationSeparator/>
      </w:r>
    </w:p>
  </w:footnote>
  <w:footnote w:type="continuationNotice" w:id="1">
    <w:p w14:paraId="1CE100C8" w14:textId="77777777" w:rsidR="00746D0C" w:rsidRDefault="00746D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52FE63E3"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044ACB91" w14:textId="6C3657D6" w:rsidR="00427661" w:rsidRPr="00BD2FBC" w:rsidRDefault="00746D0C"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427661" w:rsidRPr="00B04590">
      <w:rPr>
        <w:rStyle w:val="HeaderChar"/>
      </w:rPr>
      <w:t xml:space="preserve"> </w:t>
    </w:r>
    <w:r w:rsidR="00427661">
      <w:rPr>
        <w:rStyle w:val="HeaderChar"/>
      </w:rPr>
      <w:t xml:space="preserve">Questionnaire </w:t>
    </w:r>
    <w:r w:rsidR="00A06EB3">
      <w:rPr>
        <w:rStyle w:val="HeaderChar"/>
      </w:rPr>
      <w:t>-</w:t>
    </w:r>
    <w:r w:rsidR="004665E8">
      <w:rPr>
        <w:rStyle w:val="HeaderChar"/>
      </w:rPr>
      <w:t xml:space="preserve"> Slovenia</w:t>
    </w:r>
  </w:p>
  <w:p w14:paraId="447033D2" w14:textId="77777777"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427661" w:rsidRDefault="00746D0C"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C201F6">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93.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427661" w:rsidRDefault="00746D0C"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94E2B3B"/>
    <w:multiLevelType w:val="hybridMultilevel"/>
    <w:tmpl w:val="47BEA3CE"/>
    <w:lvl w:ilvl="0" w:tplc="6A3CF714">
      <w:start w:val="1"/>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0A3E1B4B"/>
    <w:multiLevelType w:val="hybridMultilevel"/>
    <w:tmpl w:val="64521A4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9">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6">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3"/>
  </w:num>
  <w:num w:numId="7">
    <w:abstractNumId w:val="11"/>
  </w:num>
  <w:num w:numId="8">
    <w:abstractNumId w:val="21"/>
  </w:num>
  <w:num w:numId="9">
    <w:abstractNumId w:val="22"/>
  </w:num>
  <w:num w:numId="10">
    <w:abstractNumId w:val="15"/>
  </w:num>
  <w:num w:numId="11">
    <w:abstractNumId w:val="9"/>
  </w:num>
  <w:num w:numId="12">
    <w:abstractNumId w:val="30"/>
  </w:num>
  <w:num w:numId="13">
    <w:abstractNumId w:val="6"/>
  </w:num>
  <w:num w:numId="14">
    <w:abstractNumId w:val="19"/>
  </w:num>
  <w:num w:numId="15">
    <w:abstractNumId w:val="26"/>
  </w:num>
  <w:num w:numId="16">
    <w:abstractNumId w:val="25"/>
  </w:num>
  <w:num w:numId="17">
    <w:abstractNumId w:val="20"/>
  </w:num>
  <w:num w:numId="18">
    <w:abstractNumId w:val="18"/>
  </w:num>
  <w:num w:numId="19">
    <w:abstractNumId w:val="4"/>
  </w:num>
  <w:num w:numId="20">
    <w:abstractNumId w:val="28"/>
  </w:num>
  <w:num w:numId="21">
    <w:abstractNumId w:val="10"/>
  </w:num>
  <w:num w:numId="22">
    <w:abstractNumId w:val="12"/>
  </w:num>
  <w:num w:numId="23">
    <w:abstractNumId w:val="23"/>
  </w:num>
  <w:num w:numId="24">
    <w:abstractNumId w:val="17"/>
  </w:num>
  <w:num w:numId="25">
    <w:abstractNumId w:val="27"/>
  </w:num>
  <w:num w:numId="26">
    <w:abstractNumId w:val="16"/>
  </w:num>
  <w:num w:numId="27">
    <w:abstractNumId w:val="14"/>
  </w:num>
  <w:num w:numId="28">
    <w:abstractNumId w:val="29"/>
  </w:num>
  <w:num w:numId="29">
    <w:abstractNumId w:val="24"/>
  </w:num>
  <w:num w:numId="30">
    <w:abstractNumId w:val="4"/>
  </w:num>
  <w:num w:numId="31">
    <w:abstractNumId w:val="7"/>
  </w:num>
  <w:num w:numId="3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28ED"/>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831"/>
    <w:rsid w:val="0007390C"/>
    <w:rsid w:val="00074C5F"/>
    <w:rsid w:val="00076EB2"/>
    <w:rsid w:val="00077239"/>
    <w:rsid w:val="0007791E"/>
    <w:rsid w:val="00080B11"/>
    <w:rsid w:val="00081939"/>
    <w:rsid w:val="00081B17"/>
    <w:rsid w:val="00081E2B"/>
    <w:rsid w:val="00083322"/>
    <w:rsid w:val="00083D17"/>
    <w:rsid w:val="0008463C"/>
    <w:rsid w:val="00084C7A"/>
    <w:rsid w:val="00084DEF"/>
    <w:rsid w:val="0008560D"/>
    <w:rsid w:val="00091909"/>
    <w:rsid w:val="00091BD1"/>
    <w:rsid w:val="00091E98"/>
    <w:rsid w:val="0009419B"/>
    <w:rsid w:val="0009490F"/>
    <w:rsid w:val="00094AB3"/>
    <w:rsid w:val="00095C34"/>
    <w:rsid w:val="00096A5C"/>
    <w:rsid w:val="000976C2"/>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B72"/>
    <w:rsid w:val="00110F8E"/>
    <w:rsid w:val="00111F04"/>
    <w:rsid w:val="00111FC4"/>
    <w:rsid w:val="00112D0D"/>
    <w:rsid w:val="00114806"/>
    <w:rsid w:val="00114AD2"/>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09C"/>
    <w:rsid w:val="0019235B"/>
    <w:rsid w:val="00192D03"/>
    <w:rsid w:val="00193912"/>
    <w:rsid w:val="00194FAD"/>
    <w:rsid w:val="0019505F"/>
    <w:rsid w:val="00195A98"/>
    <w:rsid w:val="00196FD8"/>
    <w:rsid w:val="00197344"/>
    <w:rsid w:val="001A0EDE"/>
    <w:rsid w:val="001A1F98"/>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3E70"/>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7567"/>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44FA4"/>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85A"/>
    <w:rsid w:val="00283D5F"/>
    <w:rsid w:val="00284737"/>
    <w:rsid w:val="002864F8"/>
    <w:rsid w:val="00286E81"/>
    <w:rsid w:val="0028749C"/>
    <w:rsid w:val="0028796F"/>
    <w:rsid w:val="00287BF4"/>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A5AC6"/>
    <w:rsid w:val="002B0A74"/>
    <w:rsid w:val="002B186A"/>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0466"/>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746"/>
    <w:rsid w:val="00324B0E"/>
    <w:rsid w:val="003257E1"/>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1155"/>
    <w:rsid w:val="003436D9"/>
    <w:rsid w:val="003436F4"/>
    <w:rsid w:val="00343F23"/>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0510"/>
    <w:rsid w:val="00402A3A"/>
    <w:rsid w:val="00402A63"/>
    <w:rsid w:val="00403874"/>
    <w:rsid w:val="00404216"/>
    <w:rsid w:val="00404515"/>
    <w:rsid w:val="00405765"/>
    <w:rsid w:val="004068E3"/>
    <w:rsid w:val="0040692E"/>
    <w:rsid w:val="00406E43"/>
    <w:rsid w:val="0040738F"/>
    <w:rsid w:val="004077B8"/>
    <w:rsid w:val="00407A19"/>
    <w:rsid w:val="00410880"/>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1E5"/>
    <w:rsid w:val="0042620B"/>
    <w:rsid w:val="004268B1"/>
    <w:rsid w:val="00427661"/>
    <w:rsid w:val="00427929"/>
    <w:rsid w:val="00427F0B"/>
    <w:rsid w:val="00430455"/>
    <w:rsid w:val="00430BE7"/>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4656"/>
    <w:rsid w:val="00445B78"/>
    <w:rsid w:val="00445FBD"/>
    <w:rsid w:val="00447F2F"/>
    <w:rsid w:val="004516EF"/>
    <w:rsid w:val="004537E0"/>
    <w:rsid w:val="00453AE2"/>
    <w:rsid w:val="00455A2B"/>
    <w:rsid w:val="0045606F"/>
    <w:rsid w:val="00457595"/>
    <w:rsid w:val="00457C07"/>
    <w:rsid w:val="00457C0C"/>
    <w:rsid w:val="00460C3C"/>
    <w:rsid w:val="00461B58"/>
    <w:rsid w:val="0046408E"/>
    <w:rsid w:val="004649BE"/>
    <w:rsid w:val="00464B8F"/>
    <w:rsid w:val="00464FC6"/>
    <w:rsid w:val="00466212"/>
    <w:rsid w:val="004665E8"/>
    <w:rsid w:val="004711A5"/>
    <w:rsid w:val="00471CEB"/>
    <w:rsid w:val="00472263"/>
    <w:rsid w:val="004737F0"/>
    <w:rsid w:val="00473A1E"/>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559A"/>
    <w:rsid w:val="00496B46"/>
    <w:rsid w:val="0049739E"/>
    <w:rsid w:val="004A0169"/>
    <w:rsid w:val="004A11CD"/>
    <w:rsid w:val="004A1EC0"/>
    <w:rsid w:val="004A21BD"/>
    <w:rsid w:val="004A2B15"/>
    <w:rsid w:val="004A3050"/>
    <w:rsid w:val="004A3582"/>
    <w:rsid w:val="004A4707"/>
    <w:rsid w:val="004A4AF3"/>
    <w:rsid w:val="004A51AA"/>
    <w:rsid w:val="004A5A26"/>
    <w:rsid w:val="004A5D90"/>
    <w:rsid w:val="004A67FD"/>
    <w:rsid w:val="004A6EE9"/>
    <w:rsid w:val="004B0A8A"/>
    <w:rsid w:val="004B274C"/>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AB1"/>
    <w:rsid w:val="004F6DFB"/>
    <w:rsid w:val="004F7FCF"/>
    <w:rsid w:val="00501532"/>
    <w:rsid w:val="005019CB"/>
    <w:rsid w:val="00501D7F"/>
    <w:rsid w:val="00502DB7"/>
    <w:rsid w:val="00503E0A"/>
    <w:rsid w:val="0050441E"/>
    <w:rsid w:val="005126FD"/>
    <w:rsid w:val="00514728"/>
    <w:rsid w:val="0051499A"/>
    <w:rsid w:val="00514B44"/>
    <w:rsid w:val="005150F7"/>
    <w:rsid w:val="00515A33"/>
    <w:rsid w:val="00515EEC"/>
    <w:rsid w:val="005164FB"/>
    <w:rsid w:val="00516EE7"/>
    <w:rsid w:val="00516F15"/>
    <w:rsid w:val="005208E5"/>
    <w:rsid w:val="0052112A"/>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01D6"/>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12E"/>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07512"/>
    <w:rsid w:val="0060776F"/>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1E6D"/>
    <w:rsid w:val="0066395D"/>
    <w:rsid w:val="00664E79"/>
    <w:rsid w:val="00665576"/>
    <w:rsid w:val="00665D82"/>
    <w:rsid w:val="0066664B"/>
    <w:rsid w:val="00666BB1"/>
    <w:rsid w:val="00667111"/>
    <w:rsid w:val="00667D65"/>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1AE"/>
    <w:rsid w:val="00731B21"/>
    <w:rsid w:val="0073227E"/>
    <w:rsid w:val="0073398E"/>
    <w:rsid w:val="00733B69"/>
    <w:rsid w:val="0073448B"/>
    <w:rsid w:val="00735C03"/>
    <w:rsid w:val="00736217"/>
    <w:rsid w:val="00736888"/>
    <w:rsid w:val="00740025"/>
    <w:rsid w:val="0074030C"/>
    <w:rsid w:val="00740458"/>
    <w:rsid w:val="00742101"/>
    <w:rsid w:val="00743AF8"/>
    <w:rsid w:val="00743D16"/>
    <w:rsid w:val="00744142"/>
    <w:rsid w:val="00744941"/>
    <w:rsid w:val="00746D0C"/>
    <w:rsid w:val="007473BE"/>
    <w:rsid w:val="007477E6"/>
    <w:rsid w:val="00747C36"/>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77D"/>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0766"/>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B7DAA"/>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4938"/>
    <w:rsid w:val="0080544B"/>
    <w:rsid w:val="00806C02"/>
    <w:rsid w:val="00811844"/>
    <w:rsid w:val="00811950"/>
    <w:rsid w:val="00811B06"/>
    <w:rsid w:val="00811DD6"/>
    <w:rsid w:val="00811F97"/>
    <w:rsid w:val="0081430C"/>
    <w:rsid w:val="008144F2"/>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321"/>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3EAF"/>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602"/>
    <w:rsid w:val="00873AA2"/>
    <w:rsid w:val="0087435A"/>
    <w:rsid w:val="00876237"/>
    <w:rsid w:val="008767D2"/>
    <w:rsid w:val="00876BE1"/>
    <w:rsid w:val="00877841"/>
    <w:rsid w:val="00881BAC"/>
    <w:rsid w:val="00881EB5"/>
    <w:rsid w:val="008837A9"/>
    <w:rsid w:val="00883866"/>
    <w:rsid w:val="0088406F"/>
    <w:rsid w:val="008842A7"/>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06C"/>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5D7"/>
    <w:rsid w:val="00905C94"/>
    <w:rsid w:val="009078D8"/>
    <w:rsid w:val="00911455"/>
    <w:rsid w:val="00912B5A"/>
    <w:rsid w:val="00913366"/>
    <w:rsid w:val="009133BA"/>
    <w:rsid w:val="00913B90"/>
    <w:rsid w:val="00915B42"/>
    <w:rsid w:val="00917A24"/>
    <w:rsid w:val="00917DEA"/>
    <w:rsid w:val="00923D2E"/>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3D5B"/>
    <w:rsid w:val="0097415A"/>
    <w:rsid w:val="00974170"/>
    <w:rsid w:val="0097583A"/>
    <w:rsid w:val="00975C96"/>
    <w:rsid w:val="0097651D"/>
    <w:rsid w:val="0098032A"/>
    <w:rsid w:val="0098180F"/>
    <w:rsid w:val="00983A13"/>
    <w:rsid w:val="00983DFA"/>
    <w:rsid w:val="0098582C"/>
    <w:rsid w:val="009863CC"/>
    <w:rsid w:val="00986740"/>
    <w:rsid w:val="00986904"/>
    <w:rsid w:val="00987BE1"/>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7B7"/>
    <w:rsid w:val="00A11DF5"/>
    <w:rsid w:val="00A13149"/>
    <w:rsid w:val="00A132C3"/>
    <w:rsid w:val="00A15190"/>
    <w:rsid w:val="00A168F7"/>
    <w:rsid w:val="00A17122"/>
    <w:rsid w:val="00A17300"/>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209"/>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6073"/>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E7A15"/>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349"/>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27"/>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31C"/>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5D58"/>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E78D1"/>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3AFD"/>
    <w:rsid w:val="00C0403B"/>
    <w:rsid w:val="00C07E86"/>
    <w:rsid w:val="00C10A6E"/>
    <w:rsid w:val="00C12261"/>
    <w:rsid w:val="00C13F06"/>
    <w:rsid w:val="00C13FC5"/>
    <w:rsid w:val="00C14F61"/>
    <w:rsid w:val="00C16542"/>
    <w:rsid w:val="00C17944"/>
    <w:rsid w:val="00C17A08"/>
    <w:rsid w:val="00C201F6"/>
    <w:rsid w:val="00C203A5"/>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4D64"/>
    <w:rsid w:val="00C352BE"/>
    <w:rsid w:val="00C36E8F"/>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169B"/>
    <w:rsid w:val="00C52B55"/>
    <w:rsid w:val="00C53F1F"/>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20A"/>
    <w:rsid w:val="00C8237B"/>
    <w:rsid w:val="00C82437"/>
    <w:rsid w:val="00C84ABF"/>
    <w:rsid w:val="00C85E9D"/>
    <w:rsid w:val="00C8794F"/>
    <w:rsid w:val="00C913DE"/>
    <w:rsid w:val="00C91B0D"/>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0C7F"/>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2DD3"/>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6C48"/>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1F4"/>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03C"/>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015"/>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4E9"/>
    <w:rsid w:val="00DC179C"/>
    <w:rsid w:val="00DC1AFF"/>
    <w:rsid w:val="00DC247D"/>
    <w:rsid w:val="00DC356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53A"/>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0999"/>
    <w:rsid w:val="00E1188B"/>
    <w:rsid w:val="00E122E8"/>
    <w:rsid w:val="00E12E8D"/>
    <w:rsid w:val="00E12F3A"/>
    <w:rsid w:val="00E13080"/>
    <w:rsid w:val="00E1419B"/>
    <w:rsid w:val="00E14242"/>
    <w:rsid w:val="00E145D9"/>
    <w:rsid w:val="00E1561D"/>
    <w:rsid w:val="00E1628D"/>
    <w:rsid w:val="00E17DAB"/>
    <w:rsid w:val="00E17F8F"/>
    <w:rsid w:val="00E20C23"/>
    <w:rsid w:val="00E21F66"/>
    <w:rsid w:val="00E24238"/>
    <w:rsid w:val="00E248C6"/>
    <w:rsid w:val="00E2590C"/>
    <w:rsid w:val="00E27EEA"/>
    <w:rsid w:val="00E301A9"/>
    <w:rsid w:val="00E306DA"/>
    <w:rsid w:val="00E30A06"/>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271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4F0A"/>
    <w:rsid w:val="00E950A8"/>
    <w:rsid w:val="00E96D19"/>
    <w:rsid w:val="00E979BE"/>
    <w:rsid w:val="00EA0E86"/>
    <w:rsid w:val="00EA2C5B"/>
    <w:rsid w:val="00EA327C"/>
    <w:rsid w:val="00EA36EE"/>
    <w:rsid w:val="00EA435C"/>
    <w:rsid w:val="00EA61F6"/>
    <w:rsid w:val="00EB286A"/>
    <w:rsid w:val="00EB2B8F"/>
    <w:rsid w:val="00EB58BA"/>
    <w:rsid w:val="00EB5B91"/>
    <w:rsid w:val="00EB5D50"/>
    <w:rsid w:val="00EB688F"/>
    <w:rsid w:val="00EB7F5C"/>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E7440"/>
    <w:rsid w:val="00EF073A"/>
    <w:rsid w:val="00EF2502"/>
    <w:rsid w:val="00EF2BA2"/>
    <w:rsid w:val="00EF5CD4"/>
    <w:rsid w:val="00EF71C7"/>
    <w:rsid w:val="00EF7A34"/>
    <w:rsid w:val="00EF7CD0"/>
    <w:rsid w:val="00F0278E"/>
    <w:rsid w:val="00F0409E"/>
    <w:rsid w:val="00F04CEF"/>
    <w:rsid w:val="00F04FCB"/>
    <w:rsid w:val="00F05835"/>
    <w:rsid w:val="00F068C1"/>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6E6"/>
    <w:rsid w:val="00F339AF"/>
    <w:rsid w:val="00F346D9"/>
    <w:rsid w:val="00F34855"/>
    <w:rsid w:val="00F348FB"/>
    <w:rsid w:val="00F34BC0"/>
    <w:rsid w:val="00F35249"/>
    <w:rsid w:val="00F35B47"/>
    <w:rsid w:val="00F35C96"/>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A2E"/>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05B"/>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4C"/>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3D1F"/>
    <w:rsid w:val="00FC44DB"/>
    <w:rsid w:val="00FC5CDD"/>
    <w:rsid w:val="00FC73CB"/>
    <w:rsid w:val="00FC78CB"/>
    <w:rsid w:val="00FC7CED"/>
    <w:rsid w:val="00FD1546"/>
    <w:rsid w:val="00FD286B"/>
    <w:rsid w:val="00FD34F0"/>
    <w:rsid w:val="00FD4937"/>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83F0F562-A4A5-4CC9-BADE-E1CD0654B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2</TotalTime>
  <Pages>9</Pages>
  <Words>4003</Words>
  <Characters>20377</Characters>
  <Application>Microsoft Office Word</Application>
  <DocSecurity>0</DocSecurity>
  <Lines>702</Lines>
  <Paragraphs>227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2015-09-24T07:28:00Z</cp:lastPrinted>
  <dcterms:created xsi:type="dcterms:W3CDTF">2015-10-27T10:09:00Z</dcterms:created>
  <dcterms:modified xsi:type="dcterms:W3CDTF">2015-11-02T11:55:00Z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