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6E" w:rsidRPr="00A9426E" w:rsidRDefault="00A9426E">
      <w:pPr>
        <w:rPr>
          <w:lang w:val="en-IE"/>
        </w:rPr>
      </w:pPr>
      <w:r w:rsidRPr="00A9426E">
        <w:rPr>
          <w:lang w:val="en-IE"/>
        </w:rPr>
        <w:t xml:space="preserve">Joint Statement from Accountancy Europe and </w:t>
      </w:r>
      <w:r>
        <w:rPr>
          <w:lang w:val="en-IE"/>
        </w:rPr>
        <w:t>CFE</w:t>
      </w:r>
      <w:bookmarkStart w:id="0" w:name="_GoBack"/>
      <w:bookmarkEnd w:id="0"/>
    </w:p>
    <w:p w:rsidR="00A9426E" w:rsidRPr="00A9426E" w:rsidRDefault="00A9426E">
      <w:pPr>
        <w:rPr>
          <w:lang w:val="en-IE"/>
        </w:rPr>
      </w:pPr>
    </w:p>
    <w:p w:rsidR="00CD353D" w:rsidRDefault="00A9426E">
      <w:r w:rsidRPr="00A9426E">
        <w:t>https://www.accountancyeurope.eu/tax/european-tax-professionals-call-for-better-tax-governance/</w:t>
      </w:r>
    </w:p>
    <w:sectPr w:rsidR="00CD3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9426E"/>
    <w:rsid w:val="001002D9"/>
    <w:rsid w:val="00426902"/>
    <w:rsid w:val="00A9426E"/>
    <w:rsid w:val="00E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7928"/>
  <w15:chartTrackingRefBased/>
  <w15:docId w15:val="{ECABD016-6ECB-4B24-9CBA-F067AB18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KUUKKA Lea (TAXUD)</dc:creator>
  <cp:keywords/>
  <dc:description/>
  <cp:lastModifiedBy>KUUKKA Lea (TAXUD)</cp:lastModifiedBy>
  <cp:revision>1</cp:revision>
  <dcterms:created xsi:type="dcterms:W3CDTF">2020-12-03T16:49:00Z</dcterms:created>
  <dcterms:modified xsi:type="dcterms:W3CDTF">2020-12-03T16:51:00Z</dcterms:modified>
</cp:coreProperties>
</file>